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4C4C37" w14:textId="77777777" w:rsidR="00182740" w:rsidRDefault="00182740" w:rsidP="00182740">
      <w:pPr>
        <w:jc w:val="center"/>
        <w:rPr>
          <w:rFonts w:ascii="Century Gothic" w:hAnsi="Century Gothic"/>
          <w:sz w:val="32"/>
          <w:szCs w:val="32"/>
        </w:rPr>
      </w:pPr>
    </w:p>
    <w:p w14:paraId="71864789" w14:textId="77777777" w:rsidR="00182740" w:rsidRDefault="00182740" w:rsidP="00182740">
      <w:pPr>
        <w:jc w:val="center"/>
        <w:rPr>
          <w:rFonts w:ascii="Century Gothic" w:hAnsi="Century Gothic"/>
          <w:sz w:val="32"/>
          <w:szCs w:val="32"/>
        </w:rPr>
      </w:pPr>
    </w:p>
    <w:p w14:paraId="2A5A9936" w14:textId="77777777" w:rsidR="00182740" w:rsidRDefault="00182740" w:rsidP="00182740">
      <w:pPr>
        <w:jc w:val="center"/>
        <w:rPr>
          <w:rFonts w:ascii="Century Gothic" w:hAnsi="Century Gothic"/>
          <w:sz w:val="32"/>
          <w:szCs w:val="32"/>
        </w:rPr>
      </w:pPr>
    </w:p>
    <w:p w14:paraId="5604C5CA" w14:textId="77777777" w:rsidR="00182740" w:rsidRDefault="00182740" w:rsidP="00182740">
      <w:pPr>
        <w:jc w:val="center"/>
        <w:rPr>
          <w:rFonts w:ascii="Century Gothic" w:hAnsi="Century Gothic"/>
          <w:sz w:val="32"/>
          <w:szCs w:val="32"/>
        </w:rPr>
      </w:pPr>
    </w:p>
    <w:p w14:paraId="6DED6552" w14:textId="77777777" w:rsidR="00182740" w:rsidRDefault="00182740" w:rsidP="00182740">
      <w:pPr>
        <w:jc w:val="center"/>
        <w:rPr>
          <w:rFonts w:ascii="Century Gothic" w:hAnsi="Century Gothic"/>
          <w:sz w:val="32"/>
          <w:szCs w:val="32"/>
        </w:rPr>
      </w:pPr>
    </w:p>
    <w:p w14:paraId="1F92D207" w14:textId="77777777" w:rsidR="00182740" w:rsidRDefault="00182740" w:rsidP="00182740">
      <w:pPr>
        <w:jc w:val="center"/>
        <w:rPr>
          <w:rFonts w:ascii="Century Gothic" w:hAnsi="Century Gothic"/>
          <w:sz w:val="32"/>
          <w:szCs w:val="32"/>
        </w:rPr>
      </w:pPr>
    </w:p>
    <w:p w14:paraId="57644D69" w14:textId="77777777" w:rsidR="00182740" w:rsidRPr="00C0431D" w:rsidRDefault="00182740" w:rsidP="00182740">
      <w:pPr>
        <w:jc w:val="center"/>
        <w:rPr>
          <w:rFonts w:ascii="Tw Cen MT" w:hAnsi="Tw Cen MT"/>
          <w:sz w:val="32"/>
          <w:szCs w:val="32"/>
        </w:rPr>
      </w:pPr>
    </w:p>
    <w:p w14:paraId="71D161AE" w14:textId="3E94A602" w:rsidR="004571DF" w:rsidRPr="00C0431D" w:rsidRDefault="00182740" w:rsidP="00182740">
      <w:pPr>
        <w:jc w:val="center"/>
        <w:rPr>
          <w:rFonts w:ascii="Tw Cen MT" w:hAnsi="Tw Cen MT"/>
          <w:sz w:val="32"/>
          <w:szCs w:val="32"/>
        </w:rPr>
      </w:pPr>
      <w:r w:rsidRPr="00C0431D">
        <w:rPr>
          <w:rFonts w:ascii="Tw Cen MT" w:hAnsi="Tw Cen MT"/>
          <w:sz w:val="32"/>
          <w:szCs w:val="32"/>
        </w:rPr>
        <w:t>Circular Fashion: Making the Fashion Industry Sustainable</w:t>
      </w:r>
    </w:p>
    <w:p w14:paraId="67B172EA" w14:textId="47DB3185" w:rsidR="00BF6F18" w:rsidRPr="00C0431D" w:rsidRDefault="00BF6F18" w:rsidP="00182740">
      <w:pPr>
        <w:jc w:val="center"/>
        <w:rPr>
          <w:rFonts w:ascii="Tw Cen MT" w:hAnsi="Tw Cen MT"/>
          <w:sz w:val="32"/>
          <w:szCs w:val="32"/>
        </w:rPr>
      </w:pPr>
      <w:r w:rsidRPr="00C0431D">
        <w:rPr>
          <w:rFonts w:ascii="Tw Cen MT" w:hAnsi="Tw Cen MT"/>
          <w:sz w:val="32"/>
          <w:szCs w:val="32"/>
        </w:rPr>
        <w:t>Peggy Blum</w:t>
      </w:r>
    </w:p>
    <w:p w14:paraId="3F07A364" w14:textId="58D88BB4" w:rsidR="00D60F15" w:rsidRPr="00C0431D" w:rsidRDefault="00D60F15" w:rsidP="00182740">
      <w:pPr>
        <w:jc w:val="center"/>
        <w:rPr>
          <w:rFonts w:ascii="Tw Cen MT" w:hAnsi="Tw Cen MT"/>
          <w:sz w:val="32"/>
          <w:szCs w:val="32"/>
        </w:rPr>
      </w:pPr>
      <w:r w:rsidRPr="00C0431D">
        <w:rPr>
          <w:rFonts w:ascii="Tw Cen MT" w:hAnsi="Tw Cen MT"/>
          <w:sz w:val="32"/>
          <w:szCs w:val="32"/>
        </w:rPr>
        <w:t>____________________________________________________</w:t>
      </w:r>
    </w:p>
    <w:p w14:paraId="38A4B8B3" w14:textId="35DDD131" w:rsidR="00182740" w:rsidRPr="00C0431D" w:rsidRDefault="00182740" w:rsidP="00182740">
      <w:pPr>
        <w:jc w:val="center"/>
        <w:rPr>
          <w:rFonts w:ascii="Tw Cen MT" w:hAnsi="Tw Cen MT"/>
          <w:sz w:val="32"/>
          <w:szCs w:val="32"/>
        </w:rPr>
      </w:pPr>
      <w:r w:rsidRPr="00C0431D">
        <w:rPr>
          <w:rFonts w:ascii="Tw Cen MT" w:hAnsi="Tw Cen MT"/>
          <w:sz w:val="32"/>
          <w:szCs w:val="32"/>
        </w:rPr>
        <w:t>Instructor’s Guide</w:t>
      </w:r>
    </w:p>
    <w:p w14:paraId="19AF0B50" w14:textId="2C00F56F" w:rsidR="00182740" w:rsidRDefault="00182740"/>
    <w:p w14:paraId="3BD47239" w14:textId="602ED8CF" w:rsidR="00D60F15" w:rsidRDefault="00D60F15"/>
    <w:p w14:paraId="004070D1" w14:textId="4334BFD1" w:rsidR="00D60F15" w:rsidRDefault="00D60F15"/>
    <w:p w14:paraId="59AF901D" w14:textId="3F3892EF" w:rsidR="00D60F15" w:rsidRDefault="00D60F15"/>
    <w:p w14:paraId="7869B1F6" w14:textId="09DD3417" w:rsidR="00D60F15" w:rsidRDefault="00D60F15"/>
    <w:p w14:paraId="06240471" w14:textId="2ECB0B5D" w:rsidR="00D60F15" w:rsidRDefault="00D60F15"/>
    <w:p w14:paraId="3E7FBDFC" w14:textId="45A84629" w:rsidR="00D60F15" w:rsidRDefault="00D60F15"/>
    <w:p w14:paraId="63987606" w14:textId="6AF4A9EE" w:rsidR="00D60F15" w:rsidRDefault="00D60F15"/>
    <w:p w14:paraId="472802ED" w14:textId="6505147D" w:rsidR="00D60F15" w:rsidRDefault="00D60F15"/>
    <w:p w14:paraId="0EEFE9D0" w14:textId="24E98158" w:rsidR="00D60F15" w:rsidRDefault="00D60F15"/>
    <w:p w14:paraId="2D13C9F6" w14:textId="6B37B6A9" w:rsidR="00D60F15" w:rsidRDefault="00D60F15"/>
    <w:p w14:paraId="06619ED5" w14:textId="079D0947" w:rsidR="00D60F15" w:rsidRDefault="00D60F15"/>
    <w:p w14:paraId="2E79AF27" w14:textId="77777777" w:rsidR="00AF6D3B" w:rsidRDefault="00AF6D3B"/>
    <w:p w14:paraId="08F64C55" w14:textId="77777777" w:rsidR="007C3BB4" w:rsidRPr="00C0431D" w:rsidRDefault="007C3BB4" w:rsidP="00FF23A9">
      <w:pPr>
        <w:spacing w:after="0" w:line="240" w:lineRule="auto"/>
        <w:rPr>
          <w:rFonts w:ascii="Tw Cen MT" w:hAnsi="Tw Cen MT"/>
          <w:b/>
          <w:bCs/>
          <w:sz w:val="18"/>
          <w:szCs w:val="18"/>
        </w:rPr>
      </w:pPr>
    </w:p>
    <w:p w14:paraId="4F9E94CA" w14:textId="77777777" w:rsidR="00DC7FD3" w:rsidRDefault="00DC7FD3" w:rsidP="00FF23A9">
      <w:pPr>
        <w:spacing w:after="0" w:line="240" w:lineRule="auto"/>
        <w:rPr>
          <w:rFonts w:ascii="Tw Cen MT" w:hAnsi="Tw Cen MT"/>
          <w:b/>
          <w:bCs/>
        </w:rPr>
      </w:pPr>
    </w:p>
    <w:p w14:paraId="5B549D7E" w14:textId="009107A9" w:rsidR="00FF23A9" w:rsidRPr="00C0431D" w:rsidRDefault="00A40456" w:rsidP="00FF23A9">
      <w:pPr>
        <w:spacing w:after="0" w:line="240" w:lineRule="auto"/>
        <w:rPr>
          <w:rFonts w:ascii="Tw Cen MT" w:hAnsi="Tw Cen MT"/>
          <w:b/>
          <w:bCs/>
        </w:rPr>
      </w:pPr>
      <w:r w:rsidRPr="007F6D67">
        <w:rPr>
          <w:rFonts w:ascii="Tw Cen MT" w:hAnsi="Tw Cen MT"/>
          <w:b/>
          <w:bCs/>
          <w:sz w:val="28"/>
          <w:szCs w:val="28"/>
        </w:rPr>
        <w:lastRenderedPageBreak/>
        <w:t>P</w:t>
      </w:r>
      <w:r w:rsidR="00D6716A" w:rsidRPr="007F6D67">
        <w:rPr>
          <w:rFonts w:ascii="Tw Cen MT" w:hAnsi="Tw Cen MT"/>
          <w:b/>
          <w:bCs/>
          <w:sz w:val="28"/>
          <w:szCs w:val="28"/>
        </w:rPr>
        <w:t>REFACE</w:t>
      </w:r>
      <w:r w:rsidR="00FF23A9" w:rsidRPr="00C0431D">
        <w:rPr>
          <w:rFonts w:ascii="Tw Cen MT" w:hAnsi="Tw Cen MT"/>
          <w:b/>
          <w:bCs/>
        </w:rPr>
        <w:t xml:space="preserve"> </w:t>
      </w:r>
    </w:p>
    <w:p w14:paraId="653E6FDF" w14:textId="77777777" w:rsidR="007F6D67" w:rsidRDefault="007F6D67" w:rsidP="00D91CB9">
      <w:pPr>
        <w:rPr>
          <w:rFonts w:ascii="Tw Cen MT" w:hAnsi="Tw Cen MT"/>
        </w:rPr>
      </w:pPr>
    </w:p>
    <w:p w14:paraId="5B105D2D" w14:textId="77432063" w:rsidR="004C0F1D" w:rsidRPr="00C0431D" w:rsidRDefault="00912ADB" w:rsidP="00D91CB9">
      <w:pPr>
        <w:rPr>
          <w:rFonts w:ascii="Tw Cen MT" w:hAnsi="Tw Cen MT"/>
        </w:rPr>
      </w:pPr>
      <w:r w:rsidRPr="00C0431D">
        <w:rPr>
          <w:rFonts w:ascii="Tw Cen MT" w:hAnsi="Tw Cen MT"/>
        </w:rPr>
        <w:t xml:space="preserve">The Instructor’s Guide </w:t>
      </w:r>
      <w:r w:rsidR="00FB6265" w:rsidRPr="00C0431D">
        <w:rPr>
          <w:rFonts w:ascii="Tw Cen MT" w:hAnsi="Tw Cen MT"/>
        </w:rPr>
        <w:t xml:space="preserve">is </w:t>
      </w:r>
      <w:r w:rsidR="00332BD2" w:rsidRPr="00C0431D">
        <w:rPr>
          <w:rFonts w:ascii="Tw Cen MT" w:hAnsi="Tw Cen MT"/>
        </w:rPr>
        <w:t xml:space="preserve">designed to assist </w:t>
      </w:r>
      <w:r w:rsidR="00A46EC6" w:rsidRPr="00C0431D">
        <w:rPr>
          <w:rFonts w:ascii="Tw Cen MT" w:hAnsi="Tw Cen MT"/>
        </w:rPr>
        <w:t xml:space="preserve">instructors </w:t>
      </w:r>
      <w:r w:rsidRPr="00C0431D">
        <w:rPr>
          <w:rFonts w:ascii="Tw Cen MT" w:hAnsi="Tw Cen MT"/>
        </w:rPr>
        <w:t>teaching courses</w:t>
      </w:r>
      <w:r w:rsidR="00233F34" w:rsidRPr="00C0431D">
        <w:rPr>
          <w:rFonts w:ascii="Tw Cen MT" w:hAnsi="Tw Cen MT"/>
        </w:rPr>
        <w:t xml:space="preserve"> where</w:t>
      </w:r>
      <w:r w:rsidRPr="00C0431D">
        <w:rPr>
          <w:rFonts w:ascii="Tw Cen MT" w:hAnsi="Tw Cen MT"/>
        </w:rPr>
        <w:t xml:space="preserve"> </w:t>
      </w:r>
      <w:r w:rsidR="00B76F0C" w:rsidRPr="000635AB">
        <w:rPr>
          <w:rFonts w:ascii="Tw Cen MT" w:hAnsi="Tw Cen MT"/>
          <w:i/>
        </w:rPr>
        <w:t xml:space="preserve">Circular Fashion: </w:t>
      </w:r>
      <w:r w:rsidR="004C0F1D" w:rsidRPr="000635AB">
        <w:rPr>
          <w:rFonts w:ascii="Tw Cen MT" w:hAnsi="Tw Cen MT"/>
          <w:i/>
        </w:rPr>
        <w:t>M</w:t>
      </w:r>
      <w:r w:rsidR="00B76F0C" w:rsidRPr="000635AB">
        <w:rPr>
          <w:rFonts w:ascii="Tw Cen MT" w:hAnsi="Tw Cen MT"/>
          <w:i/>
        </w:rPr>
        <w:t>aking the Fashion Industry Sustainable</w:t>
      </w:r>
      <w:r w:rsidR="00B76F0C" w:rsidRPr="00C0431D">
        <w:rPr>
          <w:rFonts w:ascii="Tw Cen MT" w:hAnsi="Tw Cen MT"/>
        </w:rPr>
        <w:t xml:space="preserve"> is</w:t>
      </w:r>
      <w:r w:rsidRPr="00C0431D">
        <w:rPr>
          <w:rFonts w:ascii="Tw Cen MT" w:hAnsi="Tw Cen MT"/>
        </w:rPr>
        <w:t xml:space="preserve"> </w:t>
      </w:r>
      <w:r w:rsidR="00F65CC0" w:rsidRPr="00C0431D">
        <w:rPr>
          <w:rFonts w:ascii="Tw Cen MT" w:hAnsi="Tw Cen MT"/>
        </w:rPr>
        <w:t>utilized</w:t>
      </w:r>
      <w:r w:rsidRPr="00C0431D">
        <w:rPr>
          <w:rFonts w:ascii="Tw Cen MT" w:hAnsi="Tw Cen MT"/>
        </w:rPr>
        <w:t xml:space="preserve"> as </w:t>
      </w:r>
      <w:r w:rsidR="00290459" w:rsidRPr="00C0431D">
        <w:rPr>
          <w:rFonts w:ascii="Tw Cen MT" w:hAnsi="Tw Cen MT"/>
        </w:rPr>
        <w:t>a</w:t>
      </w:r>
      <w:r w:rsidR="00C422AC" w:rsidRPr="00C0431D">
        <w:rPr>
          <w:rFonts w:ascii="Tw Cen MT" w:hAnsi="Tw Cen MT"/>
        </w:rPr>
        <w:t xml:space="preserve"> primary or supplemental</w:t>
      </w:r>
      <w:r w:rsidR="00022CE3" w:rsidRPr="00C0431D">
        <w:rPr>
          <w:rFonts w:ascii="Tw Cen MT" w:hAnsi="Tw Cen MT"/>
        </w:rPr>
        <w:t xml:space="preserve"> </w:t>
      </w:r>
      <w:r w:rsidRPr="00C0431D">
        <w:rPr>
          <w:rFonts w:ascii="Tw Cen MT" w:hAnsi="Tw Cen MT"/>
        </w:rPr>
        <w:t>textbook</w:t>
      </w:r>
      <w:r w:rsidR="00FE0774" w:rsidRPr="00C0431D">
        <w:rPr>
          <w:rFonts w:ascii="Tw Cen MT" w:hAnsi="Tw Cen MT"/>
        </w:rPr>
        <w:t>.</w:t>
      </w:r>
    </w:p>
    <w:p w14:paraId="6863FBB4" w14:textId="388869BF" w:rsidR="00D91CB9" w:rsidRPr="00C0431D" w:rsidRDefault="00D91CB9" w:rsidP="00D91CB9">
      <w:pPr>
        <w:rPr>
          <w:rFonts w:ascii="Tw Cen MT" w:hAnsi="Tw Cen MT"/>
        </w:rPr>
      </w:pPr>
      <w:r w:rsidRPr="00C0431D">
        <w:rPr>
          <w:rFonts w:ascii="Tw Cen MT" w:hAnsi="Tw Cen MT"/>
        </w:rPr>
        <w:t xml:space="preserve">For each chapter, </w:t>
      </w:r>
      <w:r w:rsidR="00EF7BBF" w:rsidRPr="00C0431D">
        <w:rPr>
          <w:rFonts w:ascii="Tw Cen MT" w:hAnsi="Tw Cen MT"/>
        </w:rPr>
        <w:t>activities and assignments are</w:t>
      </w:r>
      <w:r w:rsidR="00AE4972" w:rsidRPr="00C0431D">
        <w:rPr>
          <w:rFonts w:ascii="Tw Cen MT" w:hAnsi="Tw Cen MT"/>
        </w:rPr>
        <w:t xml:space="preserve"> </w:t>
      </w:r>
      <w:r w:rsidR="00761DCE">
        <w:rPr>
          <w:rFonts w:ascii="Tw Cen MT" w:hAnsi="Tw Cen MT"/>
        </w:rPr>
        <w:t>provided</w:t>
      </w:r>
      <w:r w:rsidRPr="00C0431D">
        <w:rPr>
          <w:rFonts w:ascii="Tw Cen MT" w:hAnsi="Tw Cen MT"/>
        </w:rPr>
        <w:t xml:space="preserve"> </w:t>
      </w:r>
      <w:r w:rsidR="003472CC" w:rsidRPr="00C0431D">
        <w:rPr>
          <w:rFonts w:ascii="Tw Cen MT" w:hAnsi="Tw Cen MT"/>
        </w:rPr>
        <w:t xml:space="preserve">to </w:t>
      </w:r>
      <w:r w:rsidR="00553DA8" w:rsidRPr="00C0431D">
        <w:rPr>
          <w:rFonts w:ascii="Tw Cen MT" w:hAnsi="Tw Cen MT"/>
        </w:rPr>
        <w:t xml:space="preserve">facilitate learning </w:t>
      </w:r>
      <w:r w:rsidR="00761DCE">
        <w:rPr>
          <w:rFonts w:ascii="Tw Cen MT" w:hAnsi="Tw Cen MT"/>
        </w:rPr>
        <w:t xml:space="preserve">and to </w:t>
      </w:r>
      <w:r w:rsidR="00C97F3A" w:rsidRPr="00C0431D">
        <w:rPr>
          <w:rFonts w:ascii="Tw Cen MT" w:hAnsi="Tw Cen MT"/>
        </w:rPr>
        <w:t xml:space="preserve">encourage students to </w:t>
      </w:r>
      <w:r w:rsidR="00DC17E3" w:rsidRPr="00C0431D">
        <w:rPr>
          <w:rFonts w:ascii="Tw Cen MT" w:hAnsi="Tw Cen MT"/>
        </w:rPr>
        <w:t xml:space="preserve">develop new ideas and </w:t>
      </w:r>
      <w:r w:rsidR="00BB5F97" w:rsidRPr="00C0431D">
        <w:rPr>
          <w:rFonts w:ascii="Tw Cen MT" w:hAnsi="Tw Cen MT"/>
        </w:rPr>
        <w:t xml:space="preserve">engage </w:t>
      </w:r>
      <w:r w:rsidR="0033642F" w:rsidRPr="00C0431D">
        <w:rPr>
          <w:rFonts w:ascii="Tw Cen MT" w:hAnsi="Tw Cen MT"/>
        </w:rPr>
        <w:t xml:space="preserve">with their peers </w:t>
      </w:r>
      <w:r w:rsidR="00BB5F97" w:rsidRPr="00C0431D">
        <w:rPr>
          <w:rFonts w:ascii="Tw Cen MT" w:hAnsi="Tw Cen MT"/>
        </w:rPr>
        <w:t>in class discussions.</w:t>
      </w:r>
      <w:r w:rsidR="003472CC" w:rsidRPr="00C0431D">
        <w:rPr>
          <w:rFonts w:ascii="Tw Cen MT" w:hAnsi="Tw Cen MT"/>
        </w:rPr>
        <w:t xml:space="preserve"> </w:t>
      </w:r>
      <w:r w:rsidRPr="00C0431D">
        <w:rPr>
          <w:rFonts w:ascii="Tw Cen MT" w:hAnsi="Tw Cen MT"/>
        </w:rPr>
        <w:t xml:space="preserve">Some of these activities </w:t>
      </w:r>
      <w:r w:rsidR="000516D6" w:rsidRPr="00C0431D">
        <w:rPr>
          <w:rFonts w:ascii="Tw Cen MT" w:hAnsi="Tw Cen MT"/>
        </w:rPr>
        <w:t xml:space="preserve">may </w:t>
      </w:r>
      <w:r w:rsidRPr="00C0431D">
        <w:rPr>
          <w:rFonts w:ascii="Tw Cen MT" w:hAnsi="Tw Cen MT"/>
        </w:rPr>
        <w:t xml:space="preserve">require students </w:t>
      </w:r>
      <w:r w:rsidR="000635AB">
        <w:rPr>
          <w:rFonts w:ascii="Tw Cen MT" w:hAnsi="Tw Cen MT"/>
        </w:rPr>
        <w:t xml:space="preserve">to </w:t>
      </w:r>
      <w:r w:rsidRPr="00C0431D">
        <w:rPr>
          <w:rFonts w:ascii="Tw Cen MT" w:hAnsi="Tw Cen MT"/>
        </w:rPr>
        <w:t xml:space="preserve">use </w:t>
      </w:r>
      <w:r w:rsidR="008F0000" w:rsidRPr="00C0431D">
        <w:rPr>
          <w:rFonts w:ascii="Tw Cen MT" w:hAnsi="Tw Cen MT"/>
        </w:rPr>
        <w:t>technology</w:t>
      </w:r>
      <w:r w:rsidR="00761DCE">
        <w:rPr>
          <w:rFonts w:ascii="Tw Cen MT" w:hAnsi="Tw Cen MT"/>
        </w:rPr>
        <w:t>, such as online search tools or</w:t>
      </w:r>
      <w:r w:rsidRPr="00C0431D">
        <w:rPr>
          <w:rFonts w:ascii="Tw Cen MT" w:hAnsi="Tw Cen MT"/>
        </w:rPr>
        <w:t xml:space="preserve"> PowerPoint</w:t>
      </w:r>
      <w:r w:rsidR="000635AB">
        <w:rPr>
          <w:rFonts w:ascii="Tw Cen MT" w:hAnsi="Tw Cen MT"/>
        </w:rPr>
        <w:t xml:space="preserve"> or</w:t>
      </w:r>
      <w:r w:rsidR="00B81FD9" w:rsidRPr="00C0431D">
        <w:rPr>
          <w:rFonts w:ascii="Tw Cen MT" w:hAnsi="Tw Cen MT"/>
        </w:rPr>
        <w:t xml:space="preserve"> </w:t>
      </w:r>
      <w:r w:rsidR="00C17532" w:rsidRPr="00C0431D">
        <w:rPr>
          <w:rFonts w:ascii="Tw Cen MT" w:hAnsi="Tw Cen MT"/>
        </w:rPr>
        <w:t xml:space="preserve">YouTube </w:t>
      </w:r>
      <w:r w:rsidR="000D5DC3" w:rsidRPr="00C0431D">
        <w:rPr>
          <w:rFonts w:ascii="Tw Cen MT" w:hAnsi="Tw Cen MT"/>
        </w:rPr>
        <w:t>Creator</w:t>
      </w:r>
      <w:r w:rsidR="00761DCE">
        <w:rPr>
          <w:rFonts w:ascii="Tw Cen MT" w:hAnsi="Tw Cen MT"/>
        </w:rPr>
        <w:t xml:space="preserve"> software</w:t>
      </w:r>
      <w:r w:rsidR="00D66D49" w:rsidRPr="00C0431D">
        <w:rPr>
          <w:rFonts w:ascii="Tw Cen MT" w:hAnsi="Tw Cen MT"/>
        </w:rPr>
        <w:t>.</w:t>
      </w:r>
    </w:p>
    <w:p w14:paraId="6EDE2CB2" w14:textId="0FEA1230" w:rsidR="003C5396" w:rsidRPr="00C0431D" w:rsidRDefault="000516D6">
      <w:pPr>
        <w:rPr>
          <w:rFonts w:ascii="Tw Cen MT" w:hAnsi="Tw Cen MT"/>
        </w:rPr>
      </w:pPr>
      <w:r w:rsidRPr="00C0431D">
        <w:rPr>
          <w:rFonts w:ascii="Tw Cen MT" w:hAnsi="Tw Cen MT"/>
        </w:rPr>
        <w:t xml:space="preserve">PowerPoint slide presentations </w:t>
      </w:r>
      <w:r w:rsidR="000635AB">
        <w:rPr>
          <w:rFonts w:ascii="Tw Cen MT" w:hAnsi="Tw Cen MT"/>
        </w:rPr>
        <w:t xml:space="preserve">for each chapter </w:t>
      </w:r>
      <w:r w:rsidRPr="00C0431D">
        <w:rPr>
          <w:rFonts w:ascii="Tw Cen MT" w:hAnsi="Tw Cen MT"/>
        </w:rPr>
        <w:t>compl</w:t>
      </w:r>
      <w:r w:rsidR="003C41F1">
        <w:rPr>
          <w:rFonts w:ascii="Tw Cen MT" w:hAnsi="Tw Cen MT"/>
        </w:rPr>
        <w:t>e</w:t>
      </w:r>
      <w:r w:rsidRPr="00C0431D">
        <w:rPr>
          <w:rFonts w:ascii="Tw Cen MT" w:hAnsi="Tw Cen MT"/>
        </w:rPr>
        <w:t>ment the concepts, theories, and terminology from the textbook. Instructors may use them as a guide to create weekly lecture presentations to meet the needs of their specific classes</w:t>
      </w:r>
      <w:r w:rsidR="006B05AE" w:rsidRPr="00C0431D">
        <w:rPr>
          <w:rFonts w:ascii="Tw Cen MT" w:hAnsi="Tw Cen MT"/>
        </w:rPr>
        <w:t>.</w:t>
      </w:r>
    </w:p>
    <w:p w14:paraId="35405BFA" w14:textId="70DBF970" w:rsidR="00761DCE" w:rsidRPr="00C0431D" w:rsidRDefault="00761DCE" w:rsidP="00761DCE">
      <w:pPr>
        <w:rPr>
          <w:rFonts w:ascii="Tw Cen MT" w:hAnsi="Tw Cen MT"/>
        </w:rPr>
      </w:pPr>
      <w:r w:rsidRPr="00C0431D">
        <w:rPr>
          <w:rFonts w:ascii="Tw Cen MT" w:hAnsi="Tw Cen MT"/>
        </w:rPr>
        <w:t xml:space="preserve">At the end of each </w:t>
      </w:r>
      <w:r>
        <w:rPr>
          <w:rFonts w:ascii="Tw Cen MT" w:hAnsi="Tw Cen MT"/>
        </w:rPr>
        <w:t>part in the textbook, case studies provide</w:t>
      </w:r>
      <w:r w:rsidRPr="00C0431D">
        <w:rPr>
          <w:rFonts w:ascii="Tw Cen MT" w:hAnsi="Tw Cen MT"/>
        </w:rPr>
        <w:t xml:space="preserve"> an opportunity for students to analyze challenges and opportunities</w:t>
      </w:r>
      <w:r>
        <w:rPr>
          <w:rFonts w:ascii="Tw Cen MT" w:hAnsi="Tw Cen MT"/>
        </w:rPr>
        <w:t>,</w:t>
      </w:r>
      <w:r w:rsidRPr="00C0431D">
        <w:rPr>
          <w:rFonts w:ascii="Tw Cen MT" w:hAnsi="Tw Cen MT"/>
        </w:rPr>
        <w:t xml:space="preserve"> and </w:t>
      </w:r>
      <w:r>
        <w:rPr>
          <w:rFonts w:ascii="Tw Cen MT" w:hAnsi="Tw Cen MT"/>
        </w:rPr>
        <w:t xml:space="preserve">to </w:t>
      </w:r>
      <w:r w:rsidRPr="00C0431D">
        <w:rPr>
          <w:rFonts w:ascii="Tw Cen MT" w:hAnsi="Tw Cen MT"/>
        </w:rPr>
        <w:t>evaluate circular solutions.</w:t>
      </w:r>
    </w:p>
    <w:p w14:paraId="7D25C407" w14:textId="5B2DD0A2" w:rsidR="00F2750F" w:rsidRPr="00C0431D" w:rsidRDefault="00F2750F">
      <w:pPr>
        <w:rPr>
          <w:rFonts w:ascii="Tw Cen MT" w:hAnsi="Tw Cen MT"/>
        </w:rPr>
      </w:pPr>
      <w:r w:rsidRPr="00C0431D">
        <w:rPr>
          <w:rFonts w:ascii="Tw Cen MT" w:hAnsi="Tw Cen MT"/>
        </w:rPr>
        <w:t xml:space="preserve">A sample syllabus is provided for use in a 15-week semester </w:t>
      </w:r>
      <w:r w:rsidR="003C41F1">
        <w:rPr>
          <w:rFonts w:ascii="Tw Cen MT" w:hAnsi="Tw Cen MT"/>
        </w:rPr>
        <w:t>including</w:t>
      </w:r>
      <w:r w:rsidRPr="00C0431D">
        <w:rPr>
          <w:rFonts w:ascii="Tw Cen MT" w:hAnsi="Tw Cen MT"/>
        </w:rPr>
        <w:t xml:space="preserve"> one week of </w:t>
      </w:r>
      <w:r w:rsidR="00A152B5">
        <w:rPr>
          <w:rFonts w:ascii="Tw Cen MT" w:hAnsi="Tw Cen MT"/>
        </w:rPr>
        <w:t>class reflection</w:t>
      </w:r>
      <w:r w:rsidR="007B1F7A">
        <w:rPr>
          <w:rFonts w:ascii="Tw Cen MT" w:hAnsi="Tw Cen MT"/>
        </w:rPr>
        <w:t>/final exam review</w:t>
      </w:r>
      <w:r w:rsidRPr="00C0431D">
        <w:rPr>
          <w:rFonts w:ascii="Tw Cen MT" w:hAnsi="Tw Cen MT"/>
        </w:rPr>
        <w:t xml:space="preserve"> and one week of final exams.</w:t>
      </w:r>
    </w:p>
    <w:p w14:paraId="4D11D2BF" w14:textId="1608AFAA" w:rsidR="0062456D" w:rsidRPr="00C0431D" w:rsidRDefault="0062456D">
      <w:pPr>
        <w:rPr>
          <w:rFonts w:ascii="Tw Cen MT" w:hAnsi="Tw Cen MT"/>
        </w:rPr>
      </w:pPr>
    </w:p>
    <w:tbl>
      <w:tblPr>
        <w:tblStyle w:val="TableGrid"/>
        <w:tblW w:w="0" w:type="auto"/>
        <w:tblLook w:val="04A0" w:firstRow="1" w:lastRow="0" w:firstColumn="1" w:lastColumn="0" w:noHBand="0" w:noVBand="1"/>
      </w:tblPr>
      <w:tblGrid>
        <w:gridCol w:w="2236"/>
        <w:gridCol w:w="2286"/>
        <w:gridCol w:w="2578"/>
        <w:gridCol w:w="2250"/>
      </w:tblGrid>
      <w:tr w:rsidR="00D36889" w:rsidRPr="00C0431D" w14:paraId="546DD603" w14:textId="77777777" w:rsidTr="00D47FB4">
        <w:tc>
          <w:tcPr>
            <w:tcW w:w="2236" w:type="dxa"/>
          </w:tcPr>
          <w:p w14:paraId="2A0B962E" w14:textId="5E1663B7" w:rsidR="00584731" w:rsidRPr="00C0431D" w:rsidRDefault="00584731" w:rsidP="003604E4">
            <w:pPr>
              <w:jc w:val="center"/>
              <w:rPr>
                <w:rFonts w:ascii="Tw Cen MT" w:hAnsi="Tw Cen MT"/>
                <w:sz w:val="20"/>
                <w:szCs w:val="20"/>
              </w:rPr>
            </w:pPr>
            <w:r w:rsidRPr="00C0431D">
              <w:rPr>
                <w:rFonts w:ascii="Tw Cen MT" w:hAnsi="Tw Cen MT"/>
                <w:sz w:val="20"/>
                <w:szCs w:val="20"/>
              </w:rPr>
              <w:t>Week</w:t>
            </w:r>
          </w:p>
        </w:tc>
        <w:tc>
          <w:tcPr>
            <w:tcW w:w="2286" w:type="dxa"/>
          </w:tcPr>
          <w:p w14:paraId="198D2793" w14:textId="3328B9B5" w:rsidR="00584731" w:rsidRPr="00C0431D" w:rsidRDefault="00A5281C" w:rsidP="003604E4">
            <w:pPr>
              <w:jc w:val="center"/>
              <w:rPr>
                <w:rFonts w:ascii="Tw Cen MT" w:hAnsi="Tw Cen MT"/>
                <w:sz w:val="20"/>
                <w:szCs w:val="20"/>
              </w:rPr>
            </w:pPr>
            <w:r w:rsidRPr="00C0431D">
              <w:rPr>
                <w:rFonts w:ascii="Tw Cen MT" w:hAnsi="Tw Cen MT"/>
                <w:sz w:val="20"/>
                <w:szCs w:val="20"/>
              </w:rPr>
              <w:t>Lecture</w:t>
            </w:r>
            <w:r w:rsidR="00373C8E" w:rsidRPr="00C0431D">
              <w:rPr>
                <w:rFonts w:ascii="Tw Cen MT" w:hAnsi="Tw Cen MT"/>
                <w:sz w:val="20"/>
                <w:szCs w:val="20"/>
              </w:rPr>
              <w:t xml:space="preserve"> </w:t>
            </w:r>
            <w:r w:rsidR="00584731" w:rsidRPr="00C0431D">
              <w:rPr>
                <w:rFonts w:ascii="Tw Cen MT" w:hAnsi="Tw Cen MT"/>
                <w:sz w:val="20"/>
                <w:szCs w:val="20"/>
              </w:rPr>
              <w:t>Topic</w:t>
            </w:r>
          </w:p>
        </w:tc>
        <w:tc>
          <w:tcPr>
            <w:tcW w:w="2578" w:type="dxa"/>
          </w:tcPr>
          <w:p w14:paraId="5733FA1C" w14:textId="3D034407" w:rsidR="00584731" w:rsidRPr="00C0431D" w:rsidRDefault="00584731" w:rsidP="003604E4">
            <w:pPr>
              <w:jc w:val="center"/>
              <w:rPr>
                <w:rFonts w:ascii="Tw Cen MT" w:hAnsi="Tw Cen MT"/>
                <w:sz w:val="20"/>
                <w:szCs w:val="20"/>
              </w:rPr>
            </w:pPr>
            <w:r w:rsidRPr="00C0431D">
              <w:rPr>
                <w:rFonts w:ascii="Tw Cen MT" w:hAnsi="Tw Cen MT"/>
                <w:sz w:val="20"/>
                <w:szCs w:val="20"/>
              </w:rPr>
              <w:t>Assignments/Activities</w:t>
            </w:r>
          </w:p>
        </w:tc>
        <w:tc>
          <w:tcPr>
            <w:tcW w:w="2250" w:type="dxa"/>
          </w:tcPr>
          <w:p w14:paraId="000ED77F" w14:textId="46BAE42A" w:rsidR="00584731" w:rsidRPr="00C0431D" w:rsidRDefault="003604E4" w:rsidP="003604E4">
            <w:pPr>
              <w:jc w:val="center"/>
              <w:rPr>
                <w:rFonts w:ascii="Tw Cen MT" w:hAnsi="Tw Cen MT"/>
                <w:sz w:val="20"/>
                <w:szCs w:val="20"/>
              </w:rPr>
            </w:pPr>
            <w:r w:rsidRPr="00C0431D">
              <w:rPr>
                <w:rFonts w:ascii="Tw Cen MT" w:hAnsi="Tw Cen MT"/>
                <w:sz w:val="20"/>
                <w:szCs w:val="20"/>
              </w:rPr>
              <w:t>Readings</w:t>
            </w:r>
          </w:p>
        </w:tc>
      </w:tr>
      <w:tr w:rsidR="00D36889" w:rsidRPr="00C0431D" w14:paraId="01719DD3" w14:textId="77777777" w:rsidTr="00D47FB4">
        <w:tc>
          <w:tcPr>
            <w:tcW w:w="2236" w:type="dxa"/>
          </w:tcPr>
          <w:p w14:paraId="14B817BF" w14:textId="2D620BEF" w:rsidR="00584731" w:rsidRPr="00C0431D" w:rsidRDefault="00BD1294" w:rsidP="00BF751C">
            <w:pPr>
              <w:rPr>
                <w:rFonts w:ascii="Tw Cen MT" w:hAnsi="Tw Cen MT"/>
                <w:sz w:val="20"/>
                <w:szCs w:val="20"/>
              </w:rPr>
            </w:pPr>
            <w:r w:rsidRPr="00C0431D">
              <w:rPr>
                <w:rFonts w:ascii="Tw Cen MT" w:hAnsi="Tw Cen MT"/>
                <w:sz w:val="20"/>
                <w:szCs w:val="20"/>
              </w:rPr>
              <w:t>One</w:t>
            </w:r>
          </w:p>
        </w:tc>
        <w:tc>
          <w:tcPr>
            <w:tcW w:w="2286" w:type="dxa"/>
          </w:tcPr>
          <w:p w14:paraId="2126ED45" w14:textId="6647B84A" w:rsidR="005D3309" w:rsidRDefault="00D36889" w:rsidP="00753572">
            <w:pPr>
              <w:jc w:val="center"/>
              <w:rPr>
                <w:rFonts w:ascii="Tw Cen MT" w:hAnsi="Tw Cen MT"/>
                <w:sz w:val="20"/>
                <w:szCs w:val="20"/>
              </w:rPr>
            </w:pPr>
            <w:r w:rsidRPr="00C0431D">
              <w:rPr>
                <w:rFonts w:ascii="Tw Cen MT" w:hAnsi="Tw Cen MT"/>
                <w:sz w:val="20"/>
                <w:szCs w:val="20"/>
              </w:rPr>
              <w:t>Evolution of the Fashion Industry</w:t>
            </w:r>
            <w:r w:rsidR="00867721" w:rsidRPr="00C0431D">
              <w:rPr>
                <w:rFonts w:ascii="Tw Cen MT" w:hAnsi="Tw Cen MT"/>
                <w:sz w:val="20"/>
                <w:szCs w:val="20"/>
              </w:rPr>
              <w:t xml:space="preserve"> </w:t>
            </w:r>
          </w:p>
          <w:p w14:paraId="7573B5A7" w14:textId="6D692AE2" w:rsidR="00584731" w:rsidRPr="00C0431D" w:rsidRDefault="00867721" w:rsidP="00753572">
            <w:pPr>
              <w:jc w:val="center"/>
              <w:rPr>
                <w:rFonts w:ascii="Tw Cen MT" w:hAnsi="Tw Cen MT"/>
                <w:sz w:val="20"/>
                <w:szCs w:val="20"/>
              </w:rPr>
            </w:pPr>
            <w:r w:rsidRPr="00C0431D">
              <w:rPr>
                <w:rFonts w:ascii="Tw Cen MT" w:hAnsi="Tw Cen MT"/>
                <w:sz w:val="20"/>
                <w:szCs w:val="20"/>
              </w:rPr>
              <w:t>Challenges and Opportunities</w:t>
            </w:r>
          </w:p>
        </w:tc>
        <w:tc>
          <w:tcPr>
            <w:tcW w:w="2578" w:type="dxa"/>
          </w:tcPr>
          <w:p w14:paraId="2B39655B" w14:textId="77777777" w:rsidR="002C6171" w:rsidRPr="00C0431D" w:rsidRDefault="002C6171" w:rsidP="00753572">
            <w:pPr>
              <w:jc w:val="center"/>
              <w:rPr>
                <w:rFonts w:ascii="Tw Cen MT" w:hAnsi="Tw Cen MT"/>
                <w:sz w:val="20"/>
                <w:szCs w:val="20"/>
              </w:rPr>
            </w:pPr>
          </w:p>
          <w:p w14:paraId="6B4D7FE5" w14:textId="77777777" w:rsidR="00584731" w:rsidRDefault="00753572" w:rsidP="00753572">
            <w:pPr>
              <w:jc w:val="center"/>
              <w:rPr>
                <w:rFonts w:ascii="Tw Cen MT" w:hAnsi="Tw Cen MT"/>
                <w:sz w:val="20"/>
                <w:szCs w:val="20"/>
              </w:rPr>
            </w:pPr>
            <w:r w:rsidRPr="00C0431D">
              <w:rPr>
                <w:rFonts w:ascii="Tw Cen MT" w:hAnsi="Tw Cen MT"/>
                <w:sz w:val="20"/>
                <w:szCs w:val="20"/>
              </w:rPr>
              <w:t>Fashion Industry Timeline</w:t>
            </w:r>
          </w:p>
          <w:p w14:paraId="33215180" w14:textId="77777777" w:rsidR="00CC0F39" w:rsidRPr="00C0431D" w:rsidRDefault="00CC0F39" w:rsidP="00CC0F39">
            <w:pPr>
              <w:jc w:val="center"/>
              <w:rPr>
                <w:rFonts w:ascii="Tw Cen MT" w:hAnsi="Tw Cen MT"/>
                <w:sz w:val="20"/>
                <w:szCs w:val="20"/>
              </w:rPr>
            </w:pPr>
            <w:r w:rsidRPr="00C0431D">
              <w:rPr>
                <w:rFonts w:ascii="Tw Cen MT" w:hAnsi="Tw Cen MT"/>
                <w:sz w:val="20"/>
                <w:szCs w:val="20"/>
              </w:rPr>
              <w:t>Ranking Sustainability Issues</w:t>
            </w:r>
          </w:p>
          <w:p w14:paraId="730CBB81" w14:textId="67CE2AD1" w:rsidR="00CC0F39" w:rsidRPr="00C0431D" w:rsidRDefault="00CC0F39" w:rsidP="00753572">
            <w:pPr>
              <w:jc w:val="center"/>
              <w:rPr>
                <w:rFonts w:ascii="Tw Cen MT" w:hAnsi="Tw Cen MT"/>
                <w:sz w:val="20"/>
                <w:szCs w:val="20"/>
              </w:rPr>
            </w:pPr>
          </w:p>
        </w:tc>
        <w:tc>
          <w:tcPr>
            <w:tcW w:w="2250" w:type="dxa"/>
          </w:tcPr>
          <w:p w14:paraId="4A823D2C" w14:textId="6875DD2D" w:rsidR="00584731" w:rsidRPr="00C0431D" w:rsidRDefault="00D6716A" w:rsidP="00753572">
            <w:pPr>
              <w:jc w:val="center"/>
              <w:rPr>
                <w:rFonts w:ascii="Tw Cen MT" w:hAnsi="Tw Cen MT"/>
                <w:sz w:val="20"/>
                <w:szCs w:val="20"/>
              </w:rPr>
            </w:pPr>
            <w:r>
              <w:rPr>
                <w:rFonts w:ascii="Tw Cen MT" w:hAnsi="Tw Cen MT"/>
                <w:sz w:val="20"/>
                <w:szCs w:val="20"/>
              </w:rPr>
              <w:t>Introduction</w:t>
            </w:r>
          </w:p>
        </w:tc>
      </w:tr>
      <w:tr w:rsidR="00D36889" w:rsidRPr="00C0431D" w14:paraId="0441CFA9" w14:textId="77777777" w:rsidTr="00D47FB4">
        <w:tc>
          <w:tcPr>
            <w:tcW w:w="2236" w:type="dxa"/>
          </w:tcPr>
          <w:p w14:paraId="7EC05D26" w14:textId="398B1174" w:rsidR="00584731" w:rsidRPr="00C0431D" w:rsidRDefault="00BD1294" w:rsidP="00BF751C">
            <w:pPr>
              <w:rPr>
                <w:rFonts w:ascii="Tw Cen MT" w:hAnsi="Tw Cen MT"/>
                <w:sz w:val="20"/>
                <w:szCs w:val="20"/>
              </w:rPr>
            </w:pPr>
            <w:r w:rsidRPr="00C0431D">
              <w:rPr>
                <w:rFonts w:ascii="Tw Cen MT" w:hAnsi="Tw Cen MT"/>
                <w:sz w:val="20"/>
                <w:szCs w:val="20"/>
              </w:rPr>
              <w:t>Two</w:t>
            </w:r>
          </w:p>
        </w:tc>
        <w:tc>
          <w:tcPr>
            <w:tcW w:w="2286" w:type="dxa"/>
          </w:tcPr>
          <w:p w14:paraId="699070C0" w14:textId="06273693" w:rsidR="006B66FC" w:rsidRPr="00C0431D" w:rsidRDefault="006B66FC" w:rsidP="004819B6">
            <w:pPr>
              <w:jc w:val="center"/>
              <w:rPr>
                <w:rFonts w:ascii="Tw Cen MT" w:hAnsi="Tw Cen MT"/>
                <w:sz w:val="20"/>
                <w:szCs w:val="20"/>
              </w:rPr>
            </w:pPr>
            <w:r w:rsidRPr="00C0431D">
              <w:rPr>
                <w:rFonts w:ascii="Tw Cen MT" w:hAnsi="Tw Cen MT"/>
                <w:sz w:val="20"/>
                <w:szCs w:val="20"/>
              </w:rPr>
              <w:t xml:space="preserve">Part </w:t>
            </w:r>
            <w:r w:rsidR="000B2E93">
              <w:rPr>
                <w:rFonts w:ascii="Tw Cen MT" w:hAnsi="Tw Cen MT"/>
                <w:sz w:val="20"/>
                <w:szCs w:val="20"/>
              </w:rPr>
              <w:t>1</w:t>
            </w:r>
            <w:r w:rsidR="005D3309">
              <w:rPr>
                <w:rFonts w:ascii="Tw Cen MT" w:hAnsi="Tw Cen MT"/>
                <w:sz w:val="20"/>
                <w:szCs w:val="20"/>
              </w:rPr>
              <w:t>:</w:t>
            </w:r>
            <w:r w:rsidRPr="00C0431D">
              <w:rPr>
                <w:rFonts w:ascii="Tw Cen MT" w:hAnsi="Tw Cen MT"/>
                <w:sz w:val="20"/>
                <w:szCs w:val="20"/>
              </w:rPr>
              <w:t xml:space="preserve"> Create</w:t>
            </w:r>
          </w:p>
          <w:p w14:paraId="34C26F2C" w14:textId="06EDBDA1" w:rsidR="00584731" w:rsidRPr="00C0431D" w:rsidRDefault="005D5456" w:rsidP="004819B6">
            <w:pPr>
              <w:jc w:val="center"/>
              <w:rPr>
                <w:rFonts w:ascii="Tw Cen MT" w:hAnsi="Tw Cen MT"/>
                <w:sz w:val="20"/>
                <w:szCs w:val="20"/>
              </w:rPr>
            </w:pPr>
            <w:r w:rsidRPr="00C0431D">
              <w:rPr>
                <w:rFonts w:ascii="Tw Cen MT" w:hAnsi="Tw Cen MT"/>
                <w:sz w:val="20"/>
                <w:szCs w:val="20"/>
              </w:rPr>
              <w:t>Developing a Circular Mindset</w:t>
            </w:r>
          </w:p>
        </w:tc>
        <w:tc>
          <w:tcPr>
            <w:tcW w:w="2578" w:type="dxa"/>
          </w:tcPr>
          <w:p w14:paraId="222FAD73" w14:textId="07A7DC7C" w:rsidR="00E4642E" w:rsidRPr="00C0431D" w:rsidRDefault="005D3309" w:rsidP="005D3309">
            <w:pPr>
              <w:jc w:val="center"/>
              <w:rPr>
                <w:rFonts w:ascii="Tw Cen MT" w:hAnsi="Tw Cen MT"/>
                <w:sz w:val="20"/>
                <w:szCs w:val="20"/>
              </w:rPr>
            </w:pPr>
            <w:r>
              <w:rPr>
                <w:rFonts w:ascii="Tw Cen MT" w:hAnsi="Tw Cen MT"/>
                <w:sz w:val="20"/>
                <w:szCs w:val="20"/>
              </w:rPr>
              <w:t>A</w:t>
            </w:r>
            <w:r w:rsidR="00E4642E" w:rsidRPr="00C0431D">
              <w:rPr>
                <w:rFonts w:ascii="Tw Cen MT" w:hAnsi="Tw Cen MT"/>
                <w:sz w:val="20"/>
                <w:szCs w:val="20"/>
              </w:rPr>
              <w:t xml:space="preserve"> Linear to Circular Think Tank</w:t>
            </w:r>
          </w:p>
        </w:tc>
        <w:tc>
          <w:tcPr>
            <w:tcW w:w="2250" w:type="dxa"/>
          </w:tcPr>
          <w:p w14:paraId="1A1DCCAD" w14:textId="11D29ECD" w:rsidR="00584731" w:rsidRPr="00C0431D" w:rsidRDefault="005D5456" w:rsidP="004819B6">
            <w:pPr>
              <w:jc w:val="center"/>
              <w:rPr>
                <w:rFonts w:ascii="Tw Cen MT" w:hAnsi="Tw Cen MT"/>
                <w:sz w:val="20"/>
                <w:szCs w:val="20"/>
              </w:rPr>
            </w:pPr>
            <w:r w:rsidRPr="00C0431D">
              <w:rPr>
                <w:rFonts w:ascii="Tw Cen MT" w:hAnsi="Tw Cen MT"/>
                <w:sz w:val="20"/>
                <w:szCs w:val="20"/>
              </w:rPr>
              <w:t>Chapter</w:t>
            </w:r>
            <w:r w:rsidR="00BB42AC" w:rsidRPr="00C0431D">
              <w:rPr>
                <w:rFonts w:ascii="Tw Cen MT" w:hAnsi="Tw Cen MT"/>
                <w:sz w:val="20"/>
                <w:szCs w:val="20"/>
              </w:rPr>
              <w:t xml:space="preserve"> 0</w:t>
            </w:r>
            <w:r w:rsidRPr="00C0431D">
              <w:rPr>
                <w:rFonts w:ascii="Tw Cen MT" w:hAnsi="Tw Cen MT"/>
                <w:sz w:val="20"/>
                <w:szCs w:val="20"/>
              </w:rPr>
              <w:t>1</w:t>
            </w:r>
          </w:p>
        </w:tc>
      </w:tr>
      <w:tr w:rsidR="00D36889" w:rsidRPr="00C0431D" w14:paraId="0D46F979" w14:textId="77777777" w:rsidTr="00D47FB4">
        <w:tc>
          <w:tcPr>
            <w:tcW w:w="2236" w:type="dxa"/>
          </w:tcPr>
          <w:p w14:paraId="6BC82C75" w14:textId="4DAB07C5" w:rsidR="00584731" w:rsidRPr="00C0431D" w:rsidRDefault="00BD1294" w:rsidP="00BF751C">
            <w:pPr>
              <w:rPr>
                <w:rFonts w:ascii="Tw Cen MT" w:hAnsi="Tw Cen MT"/>
                <w:sz w:val="20"/>
                <w:szCs w:val="20"/>
              </w:rPr>
            </w:pPr>
            <w:r w:rsidRPr="00C0431D">
              <w:rPr>
                <w:rFonts w:ascii="Tw Cen MT" w:hAnsi="Tw Cen MT"/>
                <w:sz w:val="20"/>
                <w:szCs w:val="20"/>
              </w:rPr>
              <w:t>Three</w:t>
            </w:r>
          </w:p>
        </w:tc>
        <w:tc>
          <w:tcPr>
            <w:tcW w:w="2286" w:type="dxa"/>
          </w:tcPr>
          <w:p w14:paraId="31CEC71D" w14:textId="77777777" w:rsidR="006A7E70" w:rsidRPr="00C0431D" w:rsidRDefault="00364D24" w:rsidP="00AF6D3B">
            <w:pPr>
              <w:jc w:val="center"/>
              <w:rPr>
                <w:rFonts w:ascii="Tw Cen MT" w:hAnsi="Tw Cen MT"/>
                <w:sz w:val="20"/>
                <w:szCs w:val="20"/>
              </w:rPr>
            </w:pPr>
            <w:r w:rsidRPr="00C0431D">
              <w:rPr>
                <w:rFonts w:ascii="Tw Cen MT" w:hAnsi="Tw Cen MT"/>
                <w:sz w:val="20"/>
                <w:szCs w:val="20"/>
              </w:rPr>
              <w:t>Design Thinking</w:t>
            </w:r>
            <w:r w:rsidR="00F374A2" w:rsidRPr="00C0431D">
              <w:rPr>
                <w:rFonts w:ascii="Tw Cen MT" w:hAnsi="Tw Cen MT"/>
                <w:sz w:val="20"/>
                <w:szCs w:val="20"/>
              </w:rPr>
              <w:t xml:space="preserve"> and Rethinking</w:t>
            </w:r>
          </w:p>
          <w:p w14:paraId="182FD3D3" w14:textId="77777777" w:rsidR="00D11C98" w:rsidRPr="00C0431D" w:rsidRDefault="00D11C98" w:rsidP="00AF6D3B">
            <w:pPr>
              <w:jc w:val="center"/>
              <w:rPr>
                <w:rFonts w:ascii="Tw Cen MT" w:hAnsi="Tw Cen MT"/>
                <w:sz w:val="20"/>
                <w:szCs w:val="20"/>
              </w:rPr>
            </w:pPr>
            <w:r w:rsidRPr="00C0431D">
              <w:rPr>
                <w:rFonts w:ascii="Tw Cen MT" w:hAnsi="Tw Cen MT"/>
                <w:sz w:val="20"/>
                <w:szCs w:val="20"/>
              </w:rPr>
              <w:t xml:space="preserve">Case Study: </w:t>
            </w:r>
          </w:p>
          <w:p w14:paraId="795E68D4" w14:textId="28427283" w:rsidR="00D11C98" w:rsidRPr="00C0431D" w:rsidRDefault="00D11C98" w:rsidP="00AF6D3B">
            <w:pPr>
              <w:jc w:val="center"/>
              <w:rPr>
                <w:rFonts w:ascii="Tw Cen MT" w:hAnsi="Tw Cen MT"/>
                <w:sz w:val="20"/>
                <w:szCs w:val="20"/>
              </w:rPr>
            </w:pPr>
            <w:proofErr w:type="spellStart"/>
            <w:r w:rsidRPr="00C0431D">
              <w:rPr>
                <w:rFonts w:ascii="Tw Cen MT" w:hAnsi="Tw Cen MT"/>
                <w:sz w:val="20"/>
                <w:szCs w:val="20"/>
              </w:rPr>
              <w:t>Filippa</w:t>
            </w:r>
            <w:proofErr w:type="spellEnd"/>
            <w:r w:rsidRPr="00C0431D">
              <w:rPr>
                <w:rFonts w:ascii="Tw Cen MT" w:hAnsi="Tw Cen MT"/>
                <w:sz w:val="20"/>
                <w:szCs w:val="20"/>
              </w:rPr>
              <w:t xml:space="preserve"> K</w:t>
            </w:r>
          </w:p>
        </w:tc>
        <w:tc>
          <w:tcPr>
            <w:tcW w:w="2578" w:type="dxa"/>
          </w:tcPr>
          <w:p w14:paraId="02BEECFD" w14:textId="77777777" w:rsidR="00520E51" w:rsidRPr="00C0431D" w:rsidRDefault="00520E51" w:rsidP="004819B6">
            <w:pPr>
              <w:jc w:val="center"/>
              <w:rPr>
                <w:rFonts w:ascii="Tw Cen MT" w:hAnsi="Tw Cen MT"/>
                <w:sz w:val="20"/>
                <w:szCs w:val="20"/>
              </w:rPr>
            </w:pPr>
          </w:p>
          <w:p w14:paraId="35E8959C" w14:textId="730E32C7" w:rsidR="00584731" w:rsidRPr="00C0431D" w:rsidRDefault="00EF1167" w:rsidP="004819B6">
            <w:pPr>
              <w:jc w:val="center"/>
              <w:rPr>
                <w:rFonts w:ascii="Tw Cen MT" w:hAnsi="Tw Cen MT"/>
                <w:sz w:val="20"/>
                <w:szCs w:val="20"/>
              </w:rPr>
            </w:pPr>
            <w:r w:rsidRPr="00C0431D">
              <w:rPr>
                <w:rFonts w:ascii="Tw Cen MT" w:hAnsi="Tw Cen MT"/>
                <w:sz w:val="20"/>
                <w:szCs w:val="20"/>
              </w:rPr>
              <w:t>Design with a Circular Intention</w:t>
            </w:r>
          </w:p>
        </w:tc>
        <w:tc>
          <w:tcPr>
            <w:tcW w:w="2250" w:type="dxa"/>
          </w:tcPr>
          <w:p w14:paraId="36C0609B" w14:textId="5822E414" w:rsidR="00584731" w:rsidRPr="00C0431D" w:rsidRDefault="00941777" w:rsidP="004819B6">
            <w:pPr>
              <w:jc w:val="center"/>
              <w:rPr>
                <w:rFonts w:ascii="Tw Cen MT" w:hAnsi="Tw Cen MT"/>
                <w:sz w:val="20"/>
                <w:szCs w:val="20"/>
              </w:rPr>
            </w:pPr>
            <w:r w:rsidRPr="00C0431D">
              <w:rPr>
                <w:rFonts w:ascii="Tw Cen MT" w:hAnsi="Tw Cen MT"/>
                <w:sz w:val="20"/>
                <w:szCs w:val="20"/>
              </w:rPr>
              <w:t xml:space="preserve">Chapter </w:t>
            </w:r>
            <w:r w:rsidR="00BB42AC" w:rsidRPr="00C0431D">
              <w:rPr>
                <w:rFonts w:ascii="Tw Cen MT" w:hAnsi="Tw Cen MT"/>
                <w:sz w:val="20"/>
                <w:szCs w:val="20"/>
              </w:rPr>
              <w:t>0</w:t>
            </w:r>
            <w:r w:rsidRPr="00C0431D">
              <w:rPr>
                <w:rFonts w:ascii="Tw Cen MT" w:hAnsi="Tw Cen MT"/>
                <w:sz w:val="20"/>
                <w:szCs w:val="20"/>
              </w:rPr>
              <w:t>2</w:t>
            </w:r>
          </w:p>
        </w:tc>
      </w:tr>
      <w:tr w:rsidR="00D36889" w:rsidRPr="00C0431D" w14:paraId="6F8872B0" w14:textId="77777777" w:rsidTr="00D47FB4">
        <w:tc>
          <w:tcPr>
            <w:tcW w:w="2236" w:type="dxa"/>
            <w:shd w:val="clear" w:color="auto" w:fill="D0CECE" w:themeFill="background2" w:themeFillShade="E6"/>
          </w:tcPr>
          <w:p w14:paraId="76DD3E4B" w14:textId="5C21C7AF" w:rsidR="00584731" w:rsidRPr="00C0431D" w:rsidRDefault="00584731" w:rsidP="00BF751C">
            <w:pPr>
              <w:rPr>
                <w:rFonts w:ascii="Tw Cen MT" w:hAnsi="Tw Cen MT"/>
                <w:sz w:val="20"/>
                <w:szCs w:val="20"/>
              </w:rPr>
            </w:pPr>
          </w:p>
        </w:tc>
        <w:tc>
          <w:tcPr>
            <w:tcW w:w="2286" w:type="dxa"/>
            <w:shd w:val="clear" w:color="auto" w:fill="D0CECE" w:themeFill="background2" w:themeFillShade="E6"/>
          </w:tcPr>
          <w:p w14:paraId="20ABAAF3" w14:textId="566AD95E" w:rsidR="00584731" w:rsidRPr="00C0431D" w:rsidRDefault="00584731">
            <w:pPr>
              <w:rPr>
                <w:rFonts w:ascii="Tw Cen MT" w:hAnsi="Tw Cen MT"/>
                <w:sz w:val="20"/>
                <w:szCs w:val="20"/>
              </w:rPr>
            </w:pPr>
          </w:p>
        </w:tc>
        <w:tc>
          <w:tcPr>
            <w:tcW w:w="2578" w:type="dxa"/>
            <w:shd w:val="clear" w:color="auto" w:fill="D0CECE" w:themeFill="background2" w:themeFillShade="E6"/>
          </w:tcPr>
          <w:p w14:paraId="74C9EEBC" w14:textId="77777777" w:rsidR="00584731" w:rsidRPr="00C0431D" w:rsidRDefault="00584731">
            <w:pPr>
              <w:rPr>
                <w:rFonts w:ascii="Tw Cen MT" w:hAnsi="Tw Cen MT"/>
                <w:sz w:val="20"/>
                <w:szCs w:val="20"/>
              </w:rPr>
            </w:pPr>
          </w:p>
        </w:tc>
        <w:tc>
          <w:tcPr>
            <w:tcW w:w="2250" w:type="dxa"/>
            <w:shd w:val="clear" w:color="auto" w:fill="D0CECE" w:themeFill="background2" w:themeFillShade="E6"/>
          </w:tcPr>
          <w:p w14:paraId="01D8A6ED" w14:textId="75A1ACB0" w:rsidR="00584731" w:rsidRPr="00C0431D" w:rsidRDefault="00584731">
            <w:pPr>
              <w:rPr>
                <w:rFonts w:ascii="Tw Cen MT" w:hAnsi="Tw Cen MT"/>
                <w:sz w:val="20"/>
                <w:szCs w:val="20"/>
              </w:rPr>
            </w:pPr>
          </w:p>
        </w:tc>
      </w:tr>
      <w:tr w:rsidR="00370FC3" w:rsidRPr="00C0431D" w14:paraId="30E83433" w14:textId="77777777" w:rsidTr="00D47FB4">
        <w:tc>
          <w:tcPr>
            <w:tcW w:w="2236" w:type="dxa"/>
          </w:tcPr>
          <w:p w14:paraId="60A4CAAA" w14:textId="4C71073A" w:rsidR="00370FC3" w:rsidRPr="00C0431D" w:rsidRDefault="00BD1294" w:rsidP="00BF751C">
            <w:pPr>
              <w:rPr>
                <w:rFonts w:ascii="Tw Cen MT" w:hAnsi="Tw Cen MT"/>
                <w:sz w:val="20"/>
                <w:szCs w:val="20"/>
              </w:rPr>
            </w:pPr>
            <w:r w:rsidRPr="00C0431D">
              <w:rPr>
                <w:rFonts w:ascii="Tw Cen MT" w:hAnsi="Tw Cen MT"/>
                <w:sz w:val="20"/>
                <w:szCs w:val="20"/>
              </w:rPr>
              <w:t>Four</w:t>
            </w:r>
          </w:p>
        </w:tc>
        <w:tc>
          <w:tcPr>
            <w:tcW w:w="2286" w:type="dxa"/>
          </w:tcPr>
          <w:p w14:paraId="32C5419D" w14:textId="4DC22397" w:rsidR="00370FC3" w:rsidRPr="00C0431D" w:rsidRDefault="002E6415" w:rsidP="00730D2C">
            <w:pPr>
              <w:jc w:val="center"/>
              <w:rPr>
                <w:rFonts w:ascii="Tw Cen MT" w:hAnsi="Tw Cen MT"/>
                <w:sz w:val="20"/>
                <w:szCs w:val="20"/>
              </w:rPr>
            </w:pPr>
            <w:r w:rsidRPr="00C0431D">
              <w:rPr>
                <w:rFonts w:ascii="Tw Cen MT" w:hAnsi="Tw Cen MT"/>
                <w:sz w:val="20"/>
                <w:szCs w:val="20"/>
              </w:rPr>
              <w:t xml:space="preserve">Part </w:t>
            </w:r>
            <w:r w:rsidR="005D3309">
              <w:rPr>
                <w:rFonts w:ascii="Tw Cen MT" w:hAnsi="Tw Cen MT"/>
                <w:sz w:val="20"/>
                <w:szCs w:val="20"/>
              </w:rPr>
              <w:t>2</w:t>
            </w:r>
            <w:r w:rsidRPr="00C0431D">
              <w:rPr>
                <w:rFonts w:ascii="Tw Cen MT" w:hAnsi="Tw Cen MT"/>
                <w:sz w:val="20"/>
                <w:szCs w:val="20"/>
              </w:rPr>
              <w:t>:</w:t>
            </w:r>
            <w:r w:rsidR="00730D2C" w:rsidRPr="00C0431D">
              <w:rPr>
                <w:rFonts w:ascii="Tw Cen MT" w:hAnsi="Tw Cen MT"/>
                <w:sz w:val="20"/>
                <w:szCs w:val="20"/>
              </w:rPr>
              <w:t xml:space="preserve"> Make</w:t>
            </w:r>
          </w:p>
          <w:p w14:paraId="2CFFCEED" w14:textId="01550D4F" w:rsidR="00730D2C" w:rsidRPr="00C0431D" w:rsidRDefault="00730D2C" w:rsidP="00730D2C">
            <w:pPr>
              <w:jc w:val="center"/>
              <w:rPr>
                <w:rFonts w:ascii="Tw Cen MT" w:hAnsi="Tw Cen MT"/>
                <w:sz w:val="20"/>
                <w:szCs w:val="20"/>
              </w:rPr>
            </w:pPr>
            <w:r w:rsidRPr="00C0431D">
              <w:rPr>
                <w:rFonts w:ascii="Tw Cen MT" w:hAnsi="Tw Cen MT"/>
                <w:sz w:val="20"/>
                <w:szCs w:val="20"/>
              </w:rPr>
              <w:t>Materials</w:t>
            </w:r>
          </w:p>
        </w:tc>
        <w:tc>
          <w:tcPr>
            <w:tcW w:w="2578" w:type="dxa"/>
          </w:tcPr>
          <w:p w14:paraId="27129B38" w14:textId="2BDC2795" w:rsidR="00370FC3" w:rsidRPr="00C0431D" w:rsidRDefault="00FD3D96" w:rsidP="00FD3D96">
            <w:pPr>
              <w:jc w:val="center"/>
              <w:rPr>
                <w:rFonts w:ascii="Tw Cen MT" w:hAnsi="Tw Cen MT"/>
                <w:sz w:val="20"/>
                <w:szCs w:val="20"/>
              </w:rPr>
            </w:pPr>
            <w:r w:rsidRPr="00C0431D">
              <w:rPr>
                <w:rFonts w:ascii="Tw Cen MT" w:hAnsi="Tw Cen MT"/>
                <w:sz w:val="20"/>
                <w:szCs w:val="20"/>
              </w:rPr>
              <w:t xml:space="preserve">Biological or Technical Cycles </w:t>
            </w:r>
            <w:r w:rsidR="006A54E9">
              <w:rPr>
                <w:rFonts w:ascii="Tw Cen MT" w:hAnsi="Tw Cen MT"/>
                <w:sz w:val="20"/>
                <w:szCs w:val="20"/>
              </w:rPr>
              <w:t>and</w:t>
            </w:r>
            <w:r w:rsidRPr="00C0431D">
              <w:rPr>
                <w:rFonts w:ascii="Tw Cen MT" w:hAnsi="Tw Cen MT"/>
                <w:sz w:val="20"/>
                <w:szCs w:val="20"/>
              </w:rPr>
              <w:t xml:space="preserve"> My Wardrobe</w:t>
            </w:r>
          </w:p>
          <w:p w14:paraId="6CB2148A" w14:textId="5A3464F9" w:rsidR="00D93CAF" w:rsidRPr="00C0431D" w:rsidRDefault="00D93CAF" w:rsidP="00FD3D96">
            <w:pPr>
              <w:jc w:val="center"/>
              <w:rPr>
                <w:rFonts w:ascii="Tw Cen MT" w:hAnsi="Tw Cen MT"/>
                <w:sz w:val="20"/>
                <w:szCs w:val="20"/>
              </w:rPr>
            </w:pPr>
          </w:p>
        </w:tc>
        <w:tc>
          <w:tcPr>
            <w:tcW w:w="2250" w:type="dxa"/>
          </w:tcPr>
          <w:p w14:paraId="06CAE60D" w14:textId="4D94C9A7" w:rsidR="00370FC3" w:rsidRPr="00C0431D" w:rsidRDefault="00730D2C" w:rsidP="00730D2C">
            <w:pPr>
              <w:jc w:val="center"/>
              <w:rPr>
                <w:rFonts w:ascii="Tw Cen MT" w:hAnsi="Tw Cen MT"/>
                <w:sz w:val="20"/>
                <w:szCs w:val="20"/>
              </w:rPr>
            </w:pPr>
            <w:r w:rsidRPr="00C0431D">
              <w:rPr>
                <w:rFonts w:ascii="Tw Cen MT" w:hAnsi="Tw Cen MT"/>
                <w:sz w:val="20"/>
                <w:szCs w:val="20"/>
              </w:rPr>
              <w:t xml:space="preserve">Chapter </w:t>
            </w:r>
            <w:r w:rsidR="00BB42AC" w:rsidRPr="00C0431D">
              <w:rPr>
                <w:rFonts w:ascii="Tw Cen MT" w:hAnsi="Tw Cen MT"/>
                <w:sz w:val="20"/>
                <w:szCs w:val="20"/>
              </w:rPr>
              <w:t>0</w:t>
            </w:r>
            <w:r w:rsidRPr="00C0431D">
              <w:rPr>
                <w:rFonts w:ascii="Tw Cen MT" w:hAnsi="Tw Cen MT"/>
                <w:sz w:val="20"/>
                <w:szCs w:val="20"/>
              </w:rPr>
              <w:t>3</w:t>
            </w:r>
          </w:p>
        </w:tc>
      </w:tr>
      <w:tr w:rsidR="00370FC3" w:rsidRPr="00C0431D" w14:paraId="1853BC39" w14:textId="77777777" w:rsidTr="00D47FB4">
        <w:tc>
          <w:tcPr>
            <w:tcW w:w="2236" w:type="dxa"/>
          </w:tcPr>
          <w:p w14:paraId="57275A33" w14:textId="336C7804" w:rsidR="00370FC3" w:rsidRPr="00C0431D" w:rsidRDefault="00BD1294" w:rsidP="00BF751C">
            <w:pPr>
              <w:rPr>
                <w:rFonts w:ascii="Tw Cen MT" w:hAnsi="Tw Cen MT"/>
                <w:sz w:val="20"/>
                <w:szCs w:val="20"/>
              </w:rPr>
            </w:pPr>
            <w:r w:rsidRPr="00C0431D">
              <w:rPr>
                <w:rFonts w:ascii="Tw Cen MT" w:hAnsi="Tw Cen MT"/>
                <w:sz w:val="20"/>
                <w:szCs w:val="20"/>
              </w:rPr>
              <w:t>Five</w:t>
            </w:r>
          </w:p>
        </w:tc>
        <w:tc>
          <w:tcPr>
            <w:tcW w:w="2286" w:type="dxa"/>
          </w:tcPr>
          <w:p w14:paraId="1BBC2FEB" w14:textId="4C9902A5" w:rsidR="00370FC3" w:rsidRPr="00C0431D" w:rsidRDefault="008214C0" w:rsidP="008214C0">
            <w:pPr>
              <w:jc w:val="center"/>
              <w:rPr>
                <w:rFonts w:ascii="Tw Cen MT" w:hAnsi="Tw Cen MT"/>
                <w:sz w:val="20"/>
                <w:szCs w:val="20"/>
              </w:rPr>
            </w:pPr>
            <w:r w:rsidRPr="00C0431D">
              <w:rPr>
                <w:rFonts w:ascii="Tw Cen MT" w:hAnsi="Tw Cen MT"/>
                <w:sz w:val="20"/>
                <w:szCs w:val="20"/>
              </w:rPr>
              <w:t>Processing</w:t>
            </w:r>
          </w:p>
        </w:tc>
        <w:tc>
          <w:tcPr>
            <w:tcW w:w="2578" w:type="dxa"/>
          </w:tcPr>
          <w:p w14:paraId="5B53CCC9" w14:textId="5A35D149" w:rsidR="00432313" w:rsidRPr="00C0431D" w:rsidRDefault="00AF2B0D" w:rsidP="00B44439">
            <w:pPr>
              <w:jc w:val="center"/>
              <w:rPr>
                <w:rFonts w:ascii="Tw Cen MT" w:hAnsi="Tw Cen MT"/>
                <w:sz w:val="20"/>
                <w:szCs w:val="20"/>
              </w:rPr>
            </w:pPr>
            <w:r w:rsidRPr="00C0431D">
              <w:rPr>
                <w:rFonts w:ascii="Tw Cen MT" w:hAnsi="Tw Cen MT"/>
                <w:sz w:val="20"/>
                <w:szCs w:val="20"/>
              </w:rPr>
              <w:t>Virtual Watch Party:</w:t>
            </w:r>
          </w:p>
          <w:p w14:paraId="1D871899" w14:textId="71966094" w:rsidR="00370FC3" w:rsidRPr="00C0431D" w:rsidRDefault="00432313" w:rsidP="00B44439">
            <w:pPr>
              <w:jc w:val="center"/>
              <w:rPr>
                <w:rFonts w:ascii="Tw Cen MT" w:hAnsi="Tw Cen MT"/>
                <w:sz w:val="20"/>
                <w:szCs w:val="20"/>
              </w:rPr>
            </w:pPr>
            <w:r w:rsidRPr="00C0431D">
              <w:rPr>
                <w:rFonts w:ascii="Tw Cen MT" w:hAnsi="Tw Cen MT"/>
                <w:sz w:val="20"/>
                <w:szCs w:val="20"/>
              </w:rPr>
              <w:t>River Blue</w:t>
            </w:r>
          </w:p>
        </w:tc>
        <w:tc>
          <w:tcPr>
            <w:tcW w:w="2250" w:type="dxa"/>
          </w:tcPr>
          <w:p w14:paraId="62C77155" w14:textId="6008E535" w:rsidR="00370FC3" w:rsidRPr="00C0431D" w:rsidRDefault="008214C0" w:rsidP="008214C0">
            <w:pPr>
              <w:jc w:val="center"/>
              <w:rPr>
                <w:rFonts w:ascii="Tw Cen MT" w:hAnsi="Tw Cen MT"/>
                <w:sz w:val="20"/>
                <w:szCs w:val="20"/>
              </w:rPr>
            </w:pPr>
            <w:r w:rsidRPr="00C0431D">
              <w:rPr>
                <w:rFonts w:ascii="Tw Cen MT" w:hAnsi="Tw Cen MT"/>
                <w:sz w:val="20"/>
                <w:szCs w:val="20"/>
              </w:rPr>
              <w:t xml:space="preserve">Chapter </w:t>
            </w:r>
            <w:r w:rsidR="00BB42AC" w:rsidRPr="00C0431D">
              <w:rPr>
                <w:rFonts w:ascii="Tw Cen MT" w:hAnsi="Tw Cen MT"/>
                <w:sz w:val="20"/>
                <w:szCs w:val="20"/>
              </w:rPr>
              <w:t>0</w:t>
            </w:r>
            <w:r w:rsidRPr="00C0431D">
              <w:rPr>
                <w:rFonts w:ascii="Tw Cen MT" w:hAnsi="Tw Cen MT"/>
                <w:sz w:val="20"/>
                <w:szCs w:val="20"/>
              </w:rPr>
              <w:t>4</w:t>
            </w:r>
          </w:p>
        </w:tc>
      </w:tr>
      <w:tr w:rsidR="00370FC3" w:rsidRPr="00C0431D" w14:paraId="48B51CE7" w14:textId="77777777" w:rsidTr="00D47FB4">
        <w:tc>
          <w:tcPr>
            <w:tcW w:w="2236" w:type="dxa"/>
          </w:tcPr>
          <w:p w14:paraId="5F689139" w14:textId="5AB1CBB5" w:rsidR="00370FC3" w:rsidRPr="00C0431D" w:rsidRDefault="009122B1" w:rsidP="00BF751C">
            <w:pPr>
              <w:rPr>
                <w:rFonts w:ascii="Tw Cen MT" w:hAnsi="Tw Cen MT"/>
                <w:sz w:val="20"/>
                <w:szCs w:val="20"/>
              </w:rPr>
            </w:pPr>
            <w:r w:rsidRPr="00C0431D">
              <w:rPr>
                <w:rFonts w:ascii="Tw Cen MT" w:hAnsi="Tw Cen MT"/>
                <w:sz w:val="20"/>
                <w:szCs w:val="20"/>
              </w:rPr>
              <w:t>Six</w:t>
            </w:r>
          </w:p>
        </w:tc>
        <w:tc>
          <w:tcPr>
            <w:tcW w:w="2286" w:type="dxa"/>
          </w:tcPr>
          <w:p w14:paraId="4840B1EF" w14:textId="37E73CCC" w:rsidR="006A7E70" w:rsidRPr="00C0431D" w:rsidRDefault="009122B1" w:rsidP="00AF6D3B">
            <w:pPr>
              <w:jc w:val="center"/>
              <w:rPr>
                <w:rFonts w:ascii="Tw Cen MT" w:hAnsi="Tw Cen MT"/>
                <w:sz w:val="20"/>
                <w:szCs w:val="20"/>
              </w:rPr>
            </w:pPr>
            <w:r w:rsidRPr="00C0431D">
              <w:rPr>
                <w:rFonts w:ascii="Tw Cen MT" w:hAnsi="Tw Cen MT"/>
                <w:sz w:val="20"/>
                <w:szCs w:val="20"/>
              </w:rPr>
              <w:t xml:space="preserve">People </w:t>
            </w:r>
            <w:r w:rsidR="006A54E9">
              <w:rPr>
                <w:rFonts w:ascii="Tw Cen MT" w:hAnsi="Tw Cen MT"/>
                <w:sz w:val="20"/>
                <w:szCs w:val="20"/>
              </w:rPr>
              <w:t>and</w:t>
            </w:r>
            <w:r w:rsidRPr="00C0431D">
              <w:rPr>
                <w:rFonts w:ascii="Tw Cen MT" w:hAnsi="Tw Cen MT"/>
                <w:sz w:val="20"/>
                <w:szCs w:val="20"/>
              </w:rPr>
              <w:t xml:space="preserve"> Production</w:t>
            </w:r>
          </w:p>
          <w:p w14:paraId="5AC47D5E" w14:textId="77777777" w:rsidR="00D11C98" w:rsidRPr="00C0431D" w:rsidRDefault="00D11C98" w:rsidP="00AF6D3B">
            <w:pPr>
              <w:jc w:val="center"/>
              <w:rPr>
                <w:rFonts w:ascii="Tw Cen MT" w:hAnsi="Tw Cen MT"/>
                <w:sz w:val="20"/>
                <w:szCs w:val="20"/>
              </w:rPr>
            </w:pPr>
            <w:r w:rsidRPr="00C0431D">
              <w:rPr>
                <w:rFonts w:ascii="Tw Cen MT" w:hAnsi="Tw Cen MT"/>
                <w:sz w:val="20"/>
                <w:szCs w:val="20"/>
              </w:rPr>
              <w:t>Case Study:</w:t>
            </w:r>
          </w:p>
          <w:p w14:paraId="49983297" w14:textId="0E6B49D2" w:rsidR="00DD63AD" w:rsidRPr="00C0431D" w:rsidRDefault="00DD63AD" w:rsidP="00AF6D3B">
            <w:pPr>
              <w:jc w:val="center"/>
              <w:rPr>
                <w:rFonts w:ascii="Tw Cen MT" w:hAnsi="Tw Cen MT"/>
                <w:sz w:val="20"/>
                <w:szCs w:val="20"/>
              </w:rPr>
            </w:pPr>
            <w:r w:rsidRPr="00C0431D">
              <w:rPr>
                <w:rFonts w:ascii="Tw Cen MT" w:hAnsi="Tw Cen MT"/>
                <w:sz w:val="20"/>
                <w:szCs w:val="20"/>
              </w:rPr>
              <w:t>Miranda Bennett Studio</w:t>
            </w:r>
          </w:p>
        </w:tc>
        <w:tc>
          <w:tcPr>
            <w:tcW w:w="2578" w:type="dxa"/>
          </w:tcPr>
          <w:p w14:paraId="6ED9A07F" w14:textId="6772F587" w:rsidR="00370FC3" w:rsidRPr="00C0431D" w:rsidRDefault="00FD3D96" w:rsidP="006A54E9">
            <w:pPr>
              <w:jc w:val="center"/>
              <w:rPr>
                <w:rFonts w:ascii="Tw Cen MT" w:hAnsi="Tw Cen MT"/>
                <w:sz w:val="20"/>
                <w:szCs w:val="20"/>
              </w:rPr>
            </w:pPr>
            <w:r w:rsidRPr="00C0431D">
              <w:rPr>
                <w:rFonts w:ascii="Tw Cen MT" w:hAnsi="Tw Cen MT"/>
                <w:sz w:val="20"/>
                <w:szCs w:val="20"/>
              </w:rPr>
              <w:t>Fashion Revolution #</w:t>
            </w:r>
            <w:proofErr w:type="gramStart"/>
            <w:r w:rsidRPr="00C0431D">
              <w:rPr>
                <w:rFonts w:ascii="Tw Cen MT" w:hAnsi="Tw Cen MT"/>
                <w:sz w:val="20"/>
                <w:szCs w:val="20"/>
              </w:rPr>
              <w:t xml:space="preserve">whomademyclothes </w:t>
            </w:r>
            <w:r w:rsidR="00127867" w:rsidRPr="00C0431D">
              <w:rPr>
                <w:rFonts w:ascii="Tw Cen MT" w:hAnsi="Tw Cen MT"/>
                <w:sz w:val="20"/>
                <w:szCs w:val="20"/>
              </w:rPr>
              <w:t xml:space="preserve"> Sweatshop</w:t>
            </w:r>
            <w:proofErr w:type="gramEnd"/>
            <w:r w:rsidR="00127867" w:rsidRPr="00C0431D">
              <w:rPr>
                <w:rFonts w:ascii="Tw Cen MT" w:hAnsi="Tw Cen MT"/>
                <w:sz w:val="20"/>
                <w:szCs w:val="20"/>
              </w:rPr>
              <w:t xml:space="preserve"> Deadly Fashion Events</w:t>
            </w:r>
          </w:p>
        </w:tc>
        <w:tc>
          <w:tcPr>
            <w:tcW w:w="2250" w:type="dxa"/>
          </w:tcPr>
          <w:p w14:paraId="2DEF1994" w14:textId="504DFE6A" w:rsidR="00370FC3" w:rsidRPr="00C0431D" w:rsidRDefault="009122B1" w:rsidP="009122B1">
            <w:pPr>
              <w:jc w:val="center"/>
              <w:rPr>
                <w:rFonts w:ascii="Tw Cen MT" w:hAnsi="Tw Cen MT"/>
                <w:sz w:val="20"/>
                <w:szCs w:val="20"/>
              </w:rPr>
            </w:pPr>
            <w:r w:rsidRPr="00C0431D">
              <w:rPr>
                <w:rFonts w:ascii="Tw Cen MT" w:hAnsi="Tw Cen MT"/>
                <w:sz w:val="20"/>
                <w:szCs w:val="20"/>
              </w:rPr>
              <w:t xml:space="preserve">Chapter </w:t>
            </w:r>
            <w:r w:rsidR="00BB42AC" w:rsidRPr="00C0431D">
              <w:rPr>
                <w:rFonts w:ascii="Tw Cen MT" w:hAnsi="Tw Cen MT"/>
                <w:sz w:val="20"/>
                <w:szCs w:val="20"/>
              </w:rPr>
              <w:t>0</w:t>
            </w:r>
            <w:r w:rsidRPr="00C0431D">
              <w:rPr>
                <w:rFonts w:ascii="Tw Cen MT" w:hAnsi="Tw Cen MT"/>
                <w:sz w:val="20"/>
                <w:szCs w:val="20"/>
              </w:rPr>
              <w:t>5</w:t>
            </w:r>
          </w:p>
        </w:tc>
      </w:tr>
      <w:tr w:rsidR="00370FC3" w:rsidRPr="00C0431D" w14:paraId="517CF127" w14:textId="77777777" w:rsidTr="00D47FB4">
        <w:tc>
          <w:tcPr>
            <w:tcW w:w="2236" w:type="dxa"/>
            <w:shd w:val="clear" w:color="auto" w:fill="D0CECE" w:themeFill="background2" w:themeFillShade="E6"/>
          </w:tcPr>
          <w:p w14:paraId="7F0256F1" w14:textId="5DA4A937" w:rsidR="00370FC3" w:rsidRPr="00C0431D" w:rsidRDefault="00370FC3" w:rsidP="00BF751C">
            <w:pPr>
              <w:rPr>
                <w:rFonts w:ascii="Tw Cen MT" w:hAnsi="Tw Cen MT"/>
                <w:sz w:val="20"/>
                <w:szCs w:val="20"/>
              </w:rPr>
            </w:pPr>
          </w:p>
        </w:tc>
        <w:tc>
          <w:tcPr>
            <w:tcW w:w="2286" w:type="dxa"/>
            <w:shd w:val="clear" w:color="auto" w:fill="D0CECE" w:themeFill="background2" w:themeFillShade="E6"/>
          </w:tcPr>
          <w:p w14:paraId="17CE4B0C" w14:textId="4A0FDD2B" w:rsidR="00370FC3" w:rsidRPr="00C0431D" w:rsidRDefault="00370FC3" w:rsidP="00370FC3">
            <w:pPr>
              <w:rPr>
                <w:rFonts w:ascii="Tw Cen MT" w:hAnsi="Tw Cen MT"/>
                <w:sz w:val="20"/>
                <w:szCs w:val="20"/>
              </w:rPr>
            </w:pPr>
          </w:p>
        </w:tc>
        <w:tc>
          <w:tcPr>
            <w:tcW w:w="2578" w:type="dxa"/>
            <w:shd w:val="clear" w:color="auto" w:fill="D0CECE" w:themeFill="background2" w:themeFillShade="E6"/>
          </w:tcPr>
          <w:p w14:paraId="6021C9A0" w14:textId="77777777" w:rsidR="00370FC3" w:rsidRPr="00C0431D" w:rsidRDefault="00370FC3" w:rsidP="00370FC3">
            <w:pPr>
              <w:rPr>
                <w:rFonts w:ascii="Tw Cen MT" w:hAnsi="Tw Cen MT"/>
                <w:sz w:val="20"/>
                <w:szCs w:val="20"/>
              </w:rPr>
            </w:pPr>
          </w:p>
        </w:tc>
        <w:tc>
          <w:tcPr>
            <w:tcW w:w="2250" w:type="dxa"/>
            <w:shd w:val="clear" w:color="auto" w:fill="D0CECE" w:themeFill="background2" w:themeFillShade="E6"/>
          </w:tcPr>
          <w:p w14:paraId="0B40D6CB" w14:textId="0C56493E" w:rsidR="00370FC3" w:rsidRPr="00C0431D" w:rsidRDefault="00370FC3" w:rsidP="00370FC3">
            <w:pPr>
              <w:rPr>
                <w:rFonts w:ascii="Tw Cen MT" w:hAnsi="Tw Cen MT"/>
                <w:sz w:val="20"/>
                <w:szCs w:val="20"/>
              </w:rPr>
            </w:pPr>
          </w:p>
        </w:tc>
      </w:tr>
      <w:tr w:rsidR="00370FC3" w:rsidRPr="00C0431D" w14:paraId="7B05A7F7" w14:textId="77777777" w:rsidTr="00D47FB4">
        <w:tc>
          <w:tcPr>
            <w:tcW w:w="2236" w:type="dxa"/>
          </w:tcPr>
          <w:p w14:paraId="106A23E4" w14:textId="4E559B78" w:rsidR="00370FC3" w:rsidRPr="00C0431D" w:rsidRDefault="001716A6" w:rsidP="00370FC3">
            <w:pPr>
              <w:rPr>
                <w:rFonts w:ascii="Tw Cen MT" w:hAnsi="Tw Cen MT"/>
                <w:sz w:val="20"/>
                <w:szCs w:val="20"/>
              </w:rPr>
            </w:pPr>
            <w:r w:rsidRPr="00C0431D">
              <w:rPr>
                <w:rFonts w:ascii="Tw Cen MT" w:hAnsi="Tw Cen MT"/>
                <w:sz w:val="20"/>
                <w:szCs w:val="20"/>
              </w:rPr>
              <w:t>Seven</w:t>
            </w:r>
          </w:p>
        </w:tc>
        <w:tc>
          <w:tcPr>
            <w:tcW w:w="2286" w:type="dxa"/>
          </w:tcPr>
          <w:p w14:paraId="73767027" w14:textId="3D142465" w:rsidR="00370FC3" w:rsidRPr="00C0431D" w:rsidRDefault="001716A6" w:rsidP="001716A6">
            <w:pPr>
              <w:jc w:val="center"/>
              <w:rPr>
                <w:rFonts w:ascii="Tw Cen MT" w:hAnsi="Tw Cen MT"/>
                <w:sz w:val="20"/>
                <w:szCs w:val="20"/>
              </w:rPr>
            </w:pPr>
            <w:r w:rsidRPr="00C0431D">
              <w:rPr>
                <w:rFonts w:ascii="Tw Cen MT" w:hAnsi="Tw Cen MT"/>
                <w:sz w:val="20"/>
                <w:szCs w:val="20"/>
              </w:rPr>
              <w:t xml:space="preserve">Part </w:t>
            </w:r>
            <w:r w:rsidR="006A54E9">
              <w:rPr>
                <w:rFonts w:ascii="Tw Cen MT" w:hAnsi="Tw Cen MT"/>
                <w:sz w:val="20"/>
                <w:szCs w:val="20"/>
              </w:rPr>
              <w:t>3</w:t>
            </w:r>
            <w:r w:rsidRPr="00C0431D">
              <w:rPr>
                <w:rFonts w:ascii="Tw Cen MT" w:hAnsi="Tw Cen MT"/>
                <w:sz w:val="20"/>
                <w:szCs w:val="20"/>
              </w:rPr>
              <w:t>: Market</w:t>
            </w:r>
          </w:p>
          <w:p w14:paraId="52EF9BE6" w14:textId="48C4F8B4" w:rsidR="001716A6" w:rsidRPr="00C0431D" w:rsidRDefault="001716A6" w:rsidP="001716A6">
            <w:pPr>
              <w:jc w:val="center"/>
              <w:rPr>
                <w:rFonts w:ascii="Tw Cen MT" w:hAnsi="Tw Cen MT"/>
                <w:sz w:val="20"/>
                <w:szCs w:val="20"/>
              </w:rPr>
            </w:pPr>
            <w:r w:rsidRPr="00C0431D">
              <w:rPr>
                <w:rFonts w:ascii="Tw Cen MT" w:hAnsi="Tw Cen MT"/>
                <w:sz w:val="20"/>
                <w:szCs w:val="20"/>
              </w:rPr>
              <w:t xml:space="preserve">Logistics </w:t>
            </w:r>
            <w:r w:rsidR="006A54E9">
              <w:rPr>
                <w:rFonts w:ascii="Tw Cen MT" w:hAnsi="Tw Cen MT"/>
                <w:sz w:val="20"/>
                <w:szCs w:val="20"/>
              </w:rPr>
              <w:t>and</w:t>
            </w:r>
            <w:r w:rsidRPr="00C0431D">
              <w:rPr>
                <w:rFonts w:ascii="Tw Cen MT" w:hAnsi="Tw Cen MT"/>
                <w:sz w:val="20"/>
                <w:szCs w:val="20"/>
              </w:rPr>
              <w:t xml:space="preserve"> Transport</w:t>
            </w:r>
          </w:p>
        </w:tc>
        <w:tc>
          <w:tcPr>
            <w:tcW w:w="2578" w:type="dxa"/>
          </w:tcPr>
          <w:p w14:paraId="4D3C97A0" w14:textId="2556909A" w:rsidR="00370FC3" w:rsidRPr="00C0431D" w:rsidRDefault="00575A27" w:rsidP="001716A6">
            <w:pPr>
              <w:jc w:val="center"/>
              <w:rPr>
                <w:rFonts w:ascii="Tw Cen MT" w:hAnsi="Tw Cen MT"/>
                <w:sz w:val="20"/>
                <w:szCs w:val="20"/>
              </w:rPr>
            </w:pPr>
            <w:r w:rsidRPr="00C0431D">
              <w:rPr>
                <w:rFonts w:ascii="Tw Cen MT" w:hAnsi="Tw Cen MT"/>
                <w:sz w:val="20"/>
                <w:szCs w:val="20"/>
              </w:rPr>
              <w:t>The Environmental Impact of Free Clothing Returns</w:t>
            </w:r>
          </w:p>
        </w:tc>
        <w:tc>
          <w:tcPr>
            <w:tcW w:w="2250" w:type="dxa"/>
          </w:tcPr>
          <w:p w14:paraId="2891C37F" w14:textId="5B261261" w:rsidR="00370FC3" w:rsidRPr="00C0431D" w:rsidRDefault="001716A6" w:rsidP="001716A6">
            <w:pPr>
              <w:jc w:val="center"/>
              <w:rPr>
                <w:rFonts w:ascii="Tw Cen MT" w:hAnsi="Tw Cen MT"/>
                <w:sz w:val="20"/>
                <w:szCs w:val="20"/>
              </w:rPr>
            </w:pPr>
            <w:r w:rsidRPr="00C0431D">
              <w:rPr>
                <w:rFonts w:ascii="Tw Cen MT" w:hAnsi="Tw Cen MT"/>
                <w:sz w:val="20"/>
                <w:szCs w:val="20"/>
              </w:rPr>
              <w:t>Chapter 06</w:t>
            </w:r>
          </w:p>
        </w:tc>
      </w:tr>
      <w:tr w:rsidR="00B17A19" w:rsidRPr="00C0431D" w14:paraId="2D6EA6D2" w14:textId="77777777" w:rsidTr="00D47FB4">
        <w:tc>
          <w:tcPr>
            <w:tcW w:w="2236" w:type="dxa"/>
          </w:tcPr>
          <w:p w14:paraId="37F6C08C" w14:textId="762BFE33" w:rsidR="00B17A19" w:rsidRPr="00C0431D" w:rsidRDefault="00ED61BB" w:rsidP="00ED61BB">
            <w:pPr>
              <w:rPr>
                <w:rFonts w:ascii="Tw Cen MT" w:hAnsi="Tw Cen MT"/>
                <w:sz w:val="20"/>
                <w:szCs w:val="20"/>
              </w:rPr>
            </w:pPr>
            <w:r w:rsidRPr="00C0431D">
              <w:rPr>
                <w:rFonts w:ascii="Tw Cen MT" w:hAnsi="Tw Cen MT"/>
                <w:sz w:val="20"/>
                <w:szCs w:val="20"/>
              </w:rPr>
              <w:t>Eight</w:t>
            </w:r>
          </w:p>
        </w:tc>
        <w:tc>
          <w:tcPr>
            <w:tcW w:w="2286" w:type="dxa"/>
          </w:tcPr>
          <w:p w14:paraId="10458D35" w14:textId="6AEAF0B9" w:rsidR="00B17A19" w:rsidRPr="00C0431D" w:rsidRDefault="00ED61BB" w:rsidP="00ED61BB">
            <w:pPr>
              <w:jc w:val="center"/>
              <w:rPr>
                <w:rFonts w:ascii="Tw Cen MT" w:hAnsi="Tw Cen MT"/>
                <w:sz w:val="20"/>
                <w:szCs w:val="20"/>
              </w:rPr>
            </w:pPr>
            <w:r w:rsidRPr="00C0431D">
              <w:rPr>
                <w:rFonts w:ascii="Tw Cen MT" w:hAnsi="Tw Cen MT"/>
                <w:sz w:val="20"/>
                <w:szCs w:val="20"/>
              </w:rPr>
              <w:t>Retail</w:t>
            </w:r>
          </w:p>
        </w:tc>
        <w:tc>
          <w:tcPr>
            <w:tcW w:w="2578" w:type="dxa"/>
          </w:tcPr>
          <w:p w14:paraId="5746F5A1" w14:textId="4785EC34" w:rsidR="00B17A19" w:rsidRPr="00C0431D" w:rsidRDefault="00A86C4D" w:rsidP="00ED61BB">
            <w:pPr>
              <w:jc w:val="center"/>
              <w:rPr>
                <w:rFonts w:ascii="Tw Cen MT" w:hAnsi="Tw Cen MT"/>
                <w:sz w:val="20"/>
                <w:szCs w:val="20"/>
              </w:rPr>
            </w:pPr>
            <w:r w:rsidRPr="00C0431D">
              <w:rPr>
                <w:rFonts w:ascii="Tw Cen MT" w:hAnsi="Tw Cen MT"/>
                <w:sz w:val="20"/>
                <w:szCs w:val="20"/>
              </w:rPr>
              <w:t xml:space="preserve">Garment Collection </w:t>
            </w:r>
            <w:r w:rsidR="006A54E9">
              <w:rPr>
                <w:rFonts w:ascii="Tw Cen MT" w:hAnsi="Tw Cen MT"/>
                <w:sz w:val="20"/>
                <w:szCs w:val="20"/>
              </w:rPr>
              <w:t>and</w:t>
            </w:r>
            <w:r w:rsidRPr="00C0431D">
              <w:rPr>
                <w:rFonts w:ascii="Tw Cen MT" w:hAnsi="Tw Cen MT"/>
                <w:sz w:val="20"/>
                <w:szCs w:val="20"/>
              </w:rPr>
              <w:t xml:space="preserve"> </w:t>
            </w:r>
            <w:proofErr w:type="spellStart"/>
            <w:r w:rsidRPr="00C0431D">
              <w:rPr>
                <w:rFonts w:ascii="Tw Cen MT" w:hAnsi="Tw Cen MT"/>
                <w:sz w:val="20"/>
                <w:szCs w:val="20"/>
              </w:rPr>
              <w:t>Recommerce</w:t>
            </w:r>
            <w:proofErr w:type="spellEnd"/>
          </w:p>
        </w:tc>
        <w:tc>
          <w:tcPr>
            <w:tcW w:w="2250" w:type="dxa"/>
          </w:tcPr>
          <w:p w14:paraId="584A1759" w14:textId="5E9C0654" w:rsidR="00B17A19" w:rsidRPr="00C0431D" w:rsidRDefault="00ED61BB" w:rsidP="00ED61BB">
            <w:pPr>
              <w:jc w:val="center"/>
              <w:rPr>
                <w:rFonts w:ascii="Tw Cen MT" w:hAnsi="Tw Cen MT"/>
                <w:sz w:val="20"/>
                <w:szCs w:val="20"/>
              </w:rPr>
            </w:pPr>
            <w:r w:rsidRPr="00C0431D">
              <w:rPr>
                <w:rFonts w:ascii="Tw Cen MT" w:hAnsi="Tw Cen MT"/>
                <w:sz w:val="20"/>
                <w:szCs w:val="20"/>
              </w:rPr>
              <w:t>Chapter 07</w:t>
            </w:r>
          </w:p>
        </w:tc>
      </w:tr>
      <w:tr w:rsidR="00B17A19" w:rsidRPr="00C0431D" w14:paraId="57702496" w14:textId="77777777" w:rsidTr="00D47FB4">
        <w:tc>
          <w:tcPr>
            <w:tcW w:w="2236" w:type="dxa"/>
          </w:tcPr>
          <w:p w14:paraId="3A358D37" w14:textId="56991255" w:rsidR="00B17A19" w:rsidRPr="00C0431D" w:rsidRDefault="00ED61BB" w:rsidP="00370FC3">
            <w:pPr>
              <w:rPr>
                <w:rFonts w:ascii="Tw Cen MT" w:hAnsi="Tw Cen MT"/>
                <w:sz w:val="20"/>
                <w:szCs w:val="20"/>
              </w:rPr>
            </w:pPr>
            <w:r w:rsidRPr="00C0431D">
              <w:rPr>
                <w:rFonts w:ascii="Tw Cen MT" w:hAnsi="Tw Cen MT"/>
                <w:sz w:val="20"/>
                <w:szCs w:val="20"/>
              </w:rPr>
              <w:t>Nine</w:t>
            </w:r>
          </w:p>
        </w:tc>
        <w:tc>
          <w:tcPr>
            <w:tcW w:w="2286" w:type="dxa"/>
          </w:tcPr>
          <w:p w14:paraId="0998FFC5" w14:textId="77777777" w:rsidR="006A7E70" w:rsidRPr="00C0431D" w:rsidRDefault="00ED61BB" w:rsidP="00AF6D3B">
            <w:pPr>
              <w:jc w:val="center"/>
              <w:rPr>
                <w:rFonts w:ascii="Tw Cen MT" w:hAnsi="Tw Cen MT"/>
                <w:sz w:val="20"/>
                <w:szCs w:val="20"/>
              </w:rPr>
            </w:pPr>
            <w:r w:rsidRPr="00C0431D">
              <w:rPr>
                <w:rFonts w:ascii="Tw Cen MT" w:hAnsi="Tw Cen MT"/>
                <w:sz w:val="20"/>
                <w:szCs w:val="20"/>
              </w:rPr>
              <w:t>Marketing</w:t>
            </w:r>
          </w:p>
          <w:p w14:paraId="3377588A" w14:textId="00AEBC0A" w:rsidR="00DD63AD" w:rsidRPr="00C0431D" w:rsidRDefault="00DD63AD" w:rsidP="00AF6D3B">
            <w:pPr>
              <w:jc w:val="center"/>
              <w:rPr>
                <w:rFonts w:ascii="Tw Cen MT" w:hAnsi="Tw Cen MT"/>
                <w:sz w:val="20"/>
                <w:szCs w:val="20"/>
              </w:rPr>
            </w:pPr>
            <w:r w:rsidRPr="00C0431D">
              <w:rPr>
                <w:rFonts w:ascii="Tw Cen MT" w:hAnsi="Tw Cen MT"/>
                <w:sz w:val="20"/>
                <w:szCs w:val="20"/>
              </w:rPr>
              <w:t xml:space="preserve">Case Study: </w:t>
            </w:r>
            <w:proofErr w:type="spellStart"/>
            <w:r w:rsidRPr="00C0431D">
              <w:rPr>
                <w:rFonts w:ascii="Tw Cen MT" w:hAnsi="Tw Cen MT"/>
                <w:sz w:val="20"/>
                <w:szCs w:val="20"/>
              </w:rPr>
              <w:t>Veja</w:t>
            </w:r>
            <w:proofErr w:type="spellEnd"/>
          </w:p>
        </w:tc>
        <w:tc>
          <w:tcPr>
            <w:tcW w:w="2578" w:type="dxa"/>
          </w:tcPr>
          <w:p w14:paraId="048C6CA5" w14:textId="77C3666C" w:rsidR="00B17A19" w:rsidRPr="00C0431D" w:rsidRDefault="00074E82" w:rsidP="00ED61BB">
            <w:pPr>
              <w:jc w:val="center"/>
              <w:rPr>
                <w:rFonts w:ascii="Tw Cen MT" w:hAnsi="Tw Cen MT"/>
                <w:sz w:val="20"/>
                <w:szCs w:val="20"/>
              </w:rPr>
            </w:pPr>
            <w:r w:rsidRPr="00C0431D">
              <w:rPr>
                <w:rFonts w:ascii="Tw Cen MT" w:hAnsi="Tw Cen MT"/>
                <w:sz w:val="20"/>
                <w:szCs w:val="20"/>
              </w:rPr>
              <w:t xml:space="preserve">Social Media </w:t>
            </w:r>
            <w:r w:rsidR="006A54E9">
              <w:rPr>
                <w:rFonts w:ascii="Tw Cen MT" w:hAnsi="Tw Cen MT"/>
                <w:sz w:val="20"/>
                <w:szCs w:val="20"/>
              </w:rPr>
              <w:t>and</w:t>
            </w:r>
            <w:r w:rsidRPr="00C0431D">
              <w:rPr>
                <w:rFonts w:ascii="Tw Cen MT" w:hAnsi="Tw Cen MT"/>
                <w:sz w:val="20"/>
                <w:szCs w:val="20"/>
              </w:rPr>
              <w:t xml:space="preserve"> Circular Fashion</w:t>
            </w:r>
          </w:p>
        </w:tc>
        <w:tc>
          <w:tcPr>
            <w:tcW w:w="2250" w:type="dxa"/>
          </w:tcPr>
          <w:p w14:paraId="1A30A67F" w14:textId="22AB9E5B" w:rsidR="00B17A19" w:rsidRPr="00C0431D" w:rsidRDefault="00ED61BB" w:rsidP="00ED61BB">
            <w:pPr>
              <w:jc w:val="center"/>
              <w:rPr>
                <w:rFonts w:ascii="Tw Cen MT" w:hAnsi="Tw Cen MT"/>
                <w:sz w:val="20"/>
                <w:szCs w:val="20"/>
              </w:rPr>
            </w:pPr>
            <w:r w:rsidRPr="00C0431D">
              <w:rPr>
                <w:rFonts w:ascii="Tw Cen MT" w:hAnsi="Tw Cen MT"/>
                <w:sz w:val="20"/>
                <w:szCs w:val="20"/>
              </w:rPr>
              <w:t>Chapter 08</w:t>
            </w:r>
          </w:p>
        </w:tc>
      </w:tr>
      <w:tr w:rsidR="00B17A19" w:rsidRPr="00C0431D" w14:paraId="6DC280B9" w14:textId="77777777" w:rsidTr="00D47FB4">
        <w:tc>
          <w:tcPr>
            <w:tcW w:w="2236" w:type="dxa"/>
            <w:shd w:val="clear" w:color="auto" w:fill="D0CECE" w:themeFill="background2" w:themeFillShade="E6"/>
          </w:tcPr>
          <w:p w14:paraId="4CA83DBF" w14:textId="209A7355" w:rsidR="00B17A19" w:rsidRPr="00C0431D" w:rsidRDefault="00B17A19" w:rsidP="00370FC3">
            <w:pPr>
              <w:rPr>
                <w:rFonts w:ascii="Tw Cen MT" w:hAnsi="Tw Cen MT"/>
                <w:sz w:val="20"/>
                <w:szCs w:val="20"/>
              </w:rPr>
            </w:pPr>
          </w:p>
        </w:tc>
        <w:tc>
          <w:tcPr>
            <w:tcW w:w="2286" w:type="dxa"/>
            <w:shd w:val="clear" w:color="auto" w:fill="D0CECE" w:themeFill="background2" w:themeFillShade="E6"/>
          </w:tcPr>
          <w:p w14:paraId="6D55A00D" w14:textId="77777777" w:rsidR="00B17A19" w:rsidRPr="00C0431D" w:rsidRDefault="00B17A19" w:rsidP="00370FC3">
            <w:pPr>
              <w:rPr>
                <w:rFonts w:ascii="Tw Cen MT" w:hAnsi="Tw Cen MT"/>
                <w:sz w:val="20"/>
                <w:szCs w:val="20"/>
              </w:rPr>
            </w:pPr>
          </w:p>
        </w:tc>
        <w:tc>
          <w:tcPr>
            <w:tcW w:w="2578" w:type="dxa"/>
            <w:shd w:val="clear" w:color="auto" w:fill="D0CECE" w:themeFill="background2" w:themeFillShade="E6"/>
          </w:tcPr>
          <w:p w14:paraId="08EA007F" w14:textId="77777777" w:rsidR="00B17A19" w:rsidRPr="00C0431D" w:rsidRDefault="00B17A19" w:rsidP="00370FC3">
            <w:pPr>
              <w:rPr>
                <w:rFonts w:ascii="Tw Cen MT" w:hAnsi="Tw Cen MT"/>
                <w:sz w:val="20"/>
                <w:szCs w:val="20"/>
              </w:rPr>
            </w:pPr>
          </w:p>
        </w:tc>
        <w:tc>
          <w:tcPr>
            <w:tcW w:w="2250" w:type="dxa"/>
            <w:shd w:val="clear" w:color="auto" w:fill="D0CECE" w:themeFill="background2" w:themeFillShade="E6"/>
          </w:tcPr>
          <w:p w14:paraId="1421BFA9" w14:textId="77777777" w:rsidR="00B17A19" w:rsidRPr="00C0431D" w:rsidRDefault="00B17A19" w:rsidP="00370FC3">
            <w:pPr>
              <w:rPr>
                <w:rFonts w:ascii="Tw Cen MT" w:hAnsi="Tw Cen MT"/>
                <w:sz w:val="20"/>
                <w:szCs w:val="20"/>
              </w:rPr>
            </w:pPr>
          </w:p>
        </w:tc>
      </w:tr>
      <w:tr w:rsidR="00B17A19" w:rsidRPr="00C0431D" w14:paraId="70965F06" w14:textId="77777777" w:rsidTr="00D47FB4">
        <w:tc>
          <w:tcPr>
            <w:tcW w:w="2236" w:type="dxa"/>
          </w:tcPr>
          <w:p w14:paraId="53198FE1" w14:textId="2B681CAC" w:rsidR="00B17A19" w:rsidRPr="00C0431D" w:rsidRDefault="007F2B5B" w:rsidP="00370FC3">
            <w:pPr>
              <w:rPr>
                <w:rFonts w:ascii="Tw Cen MT" w:hAnsi="Tw Cen MT"/>
                <w:sz w:val="20"/>
                <w:szCs w:val="20"/>
              </w:rPr>
            </w:pPr>
            <w:r w:rsidRPr="00C0431D">
              <w:rPr>
                <w:rFonts w:ascii="Tw Cen MT" w:hAnsi="Tw Cen MT"/>
                <w:sz w:val="20"/>
                <w:szCs w:val="20"/>
              </w:rPr>
              <w:t>Ten</w:t>
            </w:r>
          </w:p>
        </w:tc>
        <w:tc>
          <w:tcPr>
            <w:tcW w:w="2286" w:type="dxa"/>
          </w:tcPr>
          <w:p w14:paraId="019BE2A7" w14:textId="2C11FE8A" w:rsidR="00B17A19" w:rsidRPr="00C0431D" w:rsidRDefault="007F2B5B" w:rsidP="00902D8B">
            <w:pPr>
              <w:jc w:val="center"/>
              <w:rPr>
                <w:rFonts w:ascii="Tw Cen MT" w:hAnsi="Tw Cen MT"/>
                <w:sz w:val="20"/>
                <w:szCs w:val="20"/>
              </w:rPr>
            </w:pPr>
            <w:r w:rsidRPr="00C0431D">
              <w:rPr>
                <w:rFonts w:ascii="Tw Cen MT" w:hAnsi="Tw Cen MT"/>
                <w:sz w:val="20"/>
                <w:szCs w:val="20"/>
              </w:rPr>
              <w:t xml:space="preserve">Part </w:t>
            </w:r>
            <w:r w:rsidR="006A54E9">
              <w:rPr>
                <w:rFonts w:ascii="Tw Cen MT" w:hAnsi="Tw Cen MT"/>
                <w:sz w:val="20"/>
                <w:szCs w:val="20"/>
              </w:rPr>
              <w:t>4</w:t>
            </w:r>
            <w:r w:rsidRPr="00C0431D">
              <w:rPr>
                <w:rFonts w:ascii="Tw Cen MT" w:hAnsi="Tw Cen MT"/>
                <w:sz w:val="20"/>
                <w:szCs w:val="20"/>
              </w:rPr>
              <w:t xml:space="preserve">: </w:t>
            </w:r>
            <w:r w:rsidR="00902D8B" w:rsidRPr="00C0431D">
              <w:rPr>
                <w:rFonts w:ascii="Tw Cen MT" w:hAnsi="Tw Cen MT"/>
                <w:sz w:val="20"/>
                <w:szCs w:val="20"/>
              </w:rPr>
              <w:t>Use/Care</w:t>
            </w:r>
            <w:r w:rsidR="006A54E9">
              <w:rPr>
                <w:rFonts w:ascii="Tw Cen MT" w:hAnsi="Tw Cen MT"/>
                <w:sz w:val="20"/>
                <w:szCs w:val="20"/>
              </w:rPr>
              <w:t>/</w:t>
            </w:r>
            <w:r w:rsidR="00902D8B" w:rsidRPr="00C0431D">
              <w:rPr>
                <w:rFonts w:ascii="Tw Cen MT" w:hAnsi="Tw Cen MT"/>
                <w:sz w:val="20"/>
                <w:szCs w:val="20"/>
              </w:rPr>
              <w:t>Repair</w:t>
            </w:r>
          </w:p>
          <w:p w14:paraId="16B17D63" w14:textId="5AC6C1A4" w:rsidR="00902D8B" w:rsidRPr="00C0431D" w:rsidRDefault="00902D8B" w:rsidP="00902D8B">
            <w:pPr>
              <w:jc w:val="center"/>
              <w:rPr>
                <w:rFonts w:ascii="Tw Cen MT" w:hAnsi="Tw Cen MT"/>
                <w:sz w:val="20"/>
                <w:szCs w:val="20"/>
              </w:rPr>
            </w:pPr>
            <w:r w:rsidRPr="00C0431D">
              <w:rPr>
                <w:rFonts w:ascii="Tw Cen MT" w:hAnsi="Tw Cen MT"/>
                <w:sz w:val="20"/>
                <w:szCs w:val="20"/>
              </w:rPr>
              <w:t>Consumption</w:t>
            </w:r>
          </w:p>
        </w:tc>
        <w:tc>
          <w:tcPr>
            <w:tcW w:w="2578" w:type="dxa"/>
          </w:tcPr>
          <w:p w14:paraId="79AE6187" w14:textId="152B30EB" w:rsidR="00B17A19" w:rsidRPr="00C0431D" w:rsidRDefault="00AC5C37" w:rsidP="00902D8B">
            <w:pPr>
              <w:jc w:val="center"/>
              <w:rPr>
                <w:rFonts w:ascii="Tw Cen MT" w:hAnsi="Tw Cen MT"/>
                <w:sz w:val="20"/>
                <w:szCs w:val="20"/>
              </w:rPr>
            </w:pPr>
            <w:r w:rsidRPr="00C0431D">
              <w:rPr>
                <w:rFonts w:ascii="Tw Cen MT" w:hAnsi="Tw Cen MT"/>
                <w:sz w:val="20"/>
                <w:szCs w:val="20"/>
              </w:rPr>
              <w:t>How to Wash, Care</w:t>
            </w:r>
            <w:r w:rsidR="006A54E9">
              <w:rPr>
                <w:rFonts w:ascii="Tw Cen MT" w:hAnsi="Tw Cen MT"/>
                <w:sz w:val="20"/>
                <w:szCs w:val="20"/>
              </w:rPr>
              <w:t>,</w:t>
            </w:r>
            <w:r w:rsidRPr="00C0431D">
              <w:rPr>
                <w:rFonts w:ascii="Tw Cen MT" w:hAnsi="Tw Cen MT"/>
                <w:sz w:val="20"/>
                <w:szCs w:val="20"/>
              </w:rPr>
              <w:t xml:space="preserve"> and Mend Guide</w:t>
            </w:r>
          </w:p>
          <w:p w14:paraId="2B3BFCFC" w14:textId="77777777" w:rsidR="00822994" w:rsidRPr="00C0431D" w:rsidRDefault="00822994" w:rsidP="00902D8B">
            <w:pPr>
              <w:jc w:val="center"/>
              <w:rPr>
                <w:rFonts w:ascii="Tw Cen MT" w:hAnsi="Tw Cen MT"/>
                <w:sz w:val="20"/>
                <w:szCs w:val="20"/>
              </w:rPr>
            </w:pPr>
            <w:r w:rsidRPr="00C0431D">
              <w:rPr>
                <w:rFonts w:ascii="Tw Cen MT" w:hAnsi="Tw Cen MT"/>
                <w:sz w:val="20"/>
                <w:szCs w:val="20"/>
              </w:rPr>
              <w:t>Purchasing Journal Project</w:t>
            </w:r>
          </w:p>
          <w:p w14:paraId="3223FFDB" w14:textId="1C3D89FB" w:rsidR="00DC591F" w:rsidRPr="00C0431D" w:rsidRDefault="00DC591F" w:rsidP="00902D8B">
            <w:pPr>
              <w:jc w:val="center"/>
              <w:rPr>
                <w:rFonts w:ascii="Tw Cen MT" w:hAnsi="Tw Cen MT"/>
                <w:sz w:val="20"/>
                <w:szCs w:val="20"/>
              </w:rPr>
            </w:pPr>
            <w:r w:rsidRPr="00C0431D">
              <w:rPr>
                <w:rFonts w:ascii="Tw Cen MT" w:hAnsi="Tw Cen MT"/>
                <w:sz w:val="20"/>
                <w:szCs w:val="20"/>
              </w:rPr>
              <w:lastRenderedPageBreak/>
              <w:t>Consumer Manifesto</w:t>
            </w:r>
          </w:p>
        </w:tc>
        <w:tc>
          <w:tcPr>
            <w:tcW w:w="2250" w:type="dxa"/>
          </w:tcPr>
          <w:p w14:paraId="2A1B3393" w14:textId="2CE6DABB" w:rsidR="00B17A19" w:rsidRPr="00C0431D" w:rsidRDefault="00902D8B" w:rsidP="00902D8B">
            <w:pPr>
              <w:jc w:val="center"/>
              <w:rPr>
                <w:rFonts w:ascii="Tw Cen MT" w:hAnsi="Tw Cen MT"/>
                <w:sz w:val="20"/>
                <w:szCs w:val="20"/>
              </w:rPr>
            </w:pPr>
            <w:r w:rsidRPr="00C0431D">
              <w:rPr>
                <w:rFonts w:ascii="Tw Cen MT" w:hAnsi="Tw Cen MT"/>
                <w:sz w:val="20"/>
                <w:szCs w:val="20"/>
              </w:rPr>
              <w:lastRenderedPageBreak/>
              <w:t>Chapter 09</w:t>
            </w:r>
          </w:p>
        </w:tc>
      </w:tr>
      <w:tr w:rsidR="00B17A19" w:rsidRPr="00C0431D" w14:paraId="7D127965" w14:textId="77777777" w:rsidTr="00D47FB4">
        <w:tc>
          <w:tcPr>
            <w:tcW w:w="2236" w:type="dxa"/>
          </w:tcPr>
          <w:p w14:paraId="5F76291D" w14:textId="449C6464" w:rsidR="00B17A19" w:rsidRPr="00C0431D" w:rsidRDefault="007F2B5B" w:rsidP="00370FC3">
            <w:pPr>
              <w:rPr>
                <w:rFonts w:ascii="Tw Cen MT" w:hAnsi="Tw Cen MT"/>
                <w:sz w:val="20"/>
                <w:szCs w:val="20"/>
              </w:rPr>
            </w:pPr>
            <w:r w:rsidRPr="00C0431D">
              <w:rPr>
                <w:rFonts w:ascii="Tw Cen MT" w:hAnsi="Tw Cen MT"/>
                <w:sz w:val="20"/>
                <w:szCs w:val="20"/>
              </w:rPr>
              <w:t>Eleven</w:t>
            </w:r>
          </w:p>
        </w:tc>
        <w:tc>
          <w:tcPr>
            <w:tcW w:w="2286" w:type="dxa"/>
          </w:tcPr>
          <w:p w14:paraId="352A91AC" w14:textId="495EC667" w:rsidR="006A7E70" w:rsidRPr="00C0431D" w:rsidRDefault="004E51D3" w:rsidP="00AF6D3B">
            <w:pPr>
              <w:jc w:val="center"/>
              <w:rPr>
                <w:rFonts w:ascii="Tw Cen MT" w:hAnsi="Tw Cen MT"/>
                <w:sz w:val="20"/>
                <w:szCs w:val="20"/>
              </w:rPr>
            </w:pPr>
            <w:r w:rsidRPr="00C0431D">
              <w:rPr>
                <w:rFonts w:ascii="Tw Cen MT" w:hAnsi="Tw Cen MT"/>
                <w:sz w:val="20"/>
                <w:szCs w:val="20"/>
              </w:rPr>
              <w:t>Industry Tools, Assessments</w:t>
            </w:r>
            <w:r w:rsidR="006A54E9">
              <w:rPr>
                <w:rFonts w:ascii="Tw Cen MT" w:hAnsi="Tw Cen MT"/>
                <w:sz w:val="20"/>
                <w:szCs w:val="20"/>
              </w:rPr>
              <w:t>,</w:t>
            </w:r>
            <w:r w:rsidRPr="00C0431D">
              <w:rPr>
                <w:rFonts w:ascii="Tw Cen MT" w:hAnsi="Tw Cen MT"/>
                <w:sz w:val="20"/>
                <w:szCs w:val="20"/>
              </w:rPr>
              <w:t xml:space="preserve"> </w:t>
            </w:r>
            <w:r w:rsidR="006A54E9">
              <w:rPr>
                <w:rFonts w:ascii="Tw Cen MT" w:hAnsi="Tw Cen MT"/>
                <w:sz w:val="20"/>
                <w:szCs w:val="20"/>
              </w:rPr>
              <w:t>and</w:t>
            </w:r>
            <w:r w:rsidR="006F5704" w:rsidRPr="00C0431D">
              <w:rPr>
                <w:rFonts w:ascii="Tw Cen MT" w:hAnsi="Tw Cen MT"/>
                <w:sz w:val="20"/>
                <w:szCs w:val="20"/>
              </w:rPr>
              <w:t xml:space="preserve"> </w:t>
            </w:r>
            <w:r w:rsidRPr="00C0431D">
              <w:rPr>
                <w:rFonts w:ascii="Tw Cen MT" w:hAnsi="Tw Cen MT"/>
                <w:sz w:val="20"/>
                <w:szCs w:val="20"/>
              </w:rPr>
              <w:t>Standards</w:t>
            </w:r>
          </w:p>
          <w:p w14:paraId="53141AAC" w14:textId="6E017247" w:rsidR="00186D20" w:rsidRPr="00C0431D" w:rsidRDefault="00186D20" w:rsidP="00AF6D3B">
            <w:pPr>
              <w:jc w:val="center"/>
              <w:rPr>
                <w:rFonts w:ascii="Tw Cen MT" w:hAnsi="Tw Cen MT"/>
                <w:sz w:val="20"/>
                <w:szCs w:val="20"/>
              </w:rPr>
            </w:pPr>
            <w:r w:rsidRPr="00C0431D">
              <w:rPr>
                <w:rFonts w:ascii="Tw Cen MT" w:hAnsi="Tw Cen MT"/>
                <w:sz w:val="20"/>
                <w:szCs w:val="20"/>
              </w:rPr>
              <w:t>Case Study: Patagonia</w:t>
            </w:r>
          </w:p>
        </w:tc>
        <w:tc>
          <w:tcPr>
            <w:tcW w:w="2578" w:type="dxa"/>
          </w:tcPr>
          <w:p w14:paraId="3BD4F029" w14:textId="77777777" w:rsidR="00520E51" w:rsidRPr="00C0431D" w:rsidRDefault="00520E51" w:rsidP="00904B74">
            <w:pPr>
              <w:jc w:val="center"/>
              <w:rPr>
                <w:rFonts w:ascii="Tw Cen MT" w:hAnsi="Tw Cen MT"/>
                <w:sz w:val="20"/>
                <w:szCs w:val="20"/>
              </w:rPr>
            </w:pPr>
          </w:p>
          <w:p w14:paraId="455009DB" w14:textId="32888EA4" w:rsidR="00B17A19" w:rsidRPr="00C0431D" w:rsidRDefault="002636E5" w:rsidP="00904B74">
            <w:pPr>
              <w:jc w:val="center"/>
              <w:rPr>
                <w:rFonts w:ascii="Tw Cen MT" w:hAnsi="Tw Cen MT"/>
                <w:sz w:val="20"/>
                <w:szCs w:val="20"/>
              </w:rPr>
            </w:pPr>
            <w:r w:rsidRPr="00C0431D">
              <w:rPr>
                <w:rFonts w:ascii="Tw Cen MT" w:hAnsi="Tw Cen MT"/>
                <w:sz w:val="20"/>
                <w:szCs w:val="20"/>
              </w:rPr>
              <w:t>Circular Sleuths</w:t>
            </w:r>
          </w:p>
        </w:tc>
        <w:tc>
          <w:tcPr>
            <w:tcW w:w="2250" w:type="dxa"/>
          </w:tcPr>
          <w:p w14:paraId="2A96FA71" w14:textId="0A8B461C" w:rsidR="00B17A19" w:rsidRPr="00C0431D" w:rsidRDefault="00904B74" w:rsidP="00904B74">
            <w:pPr>
              <w:jc w:val="center"/>
              <w:rPr>
                <w:rFonts w:ascii="Tw Cen MT" w:hAnsi="Tw Cen MT"/>
                <w:sz w:val="20"/>
                <w:szCs w:val="20"/>
              </w:rPr>
            </w:pPr>
            <w:r w:rsidRPr="00C0431D">
              <w:rPr>
                <w:rFonts w:ascii="Tw Cen MT" w:hAnsi="Tw Cen MT"/>
                <w:sz w:val="20"/>
                <w:szCs w:val="20"/>
              </w:rPr>
              <w:t>Chapter 10</w:t>
            </w:r>
          </w:p>
        </w:tc>
      </w:tr>
      <w:tr w:rsidR="00B17A19" w:rsidRPr="00C0431D" w14:paraId="113CFA6C" w14:textId="77777777" w:rsidTr="00D47FB4">
        <w:tc>
          <w:tcPr>
            <w:tcW w:w="2236" w:type="dxa"/>
            <w:shd w:val="clear" w:color="auto" w:fill="D0CECE" w:themeFill="background2" w:themeFillShade="E6"/>
          </w:tcPr>
          <w:p w14:paraId="150A471C" w14:textId="799FDF51" w:rsidR="00B17A19" w:rsidRPr="00C0431D" w:rsidRDefault="00B17A19" w:rsidP="00370FC3">
            <w:pPr>
              <w:rPr>
                <w:rFonts w:ascii="Tw Cen MT" w:hAnsi="Tw Cen MT"/>
                <w:sz w:val="20"/>
                <w:szCs w:val="20"/>
              </w:rPr>
            </w:pPr>
          </w:p>
        </w:tc>
        <w:tc>
          <w:tcPr>
            <w:tcW w:w="2286" w:type="dxa"/>
            <w:shd w:val="clear" w:color="auto" w:fill="D0CECE" w:themeFill="background2" w:themeFillShade="E6"/>
          </w:tcPr>
          <w:p w14:paraId="4656BAD6" w14:textId="77777777" w:rsidR="00B17A19" w:rsidRPr="00C0431D" w:rsidRDefault="00B17A19" w:rsidP="00370FC3">
            <w:pPr>
              <w:rPr>
                <w:rFonts w:ascii="Tw Cen MT" w:hAnsi="Tw Cen MT"/>
                <w:sz w:val="20"/>
                <w:szCs w:val="20"/>
              </w:rPr>
            </w:pPr>
          </w:p>
        </w:tc>
        <w:tc>
          <w:tcPr>
            <w:tcW w:w="2578" w:type="dxa"/>
            <w:shd w:val="clear" w:color="auto" w:fill="D0CECE" w:themeFill="background2" w:themeFillShade="E6"/>
          </w:tcPr>
          <w:p w14:paraId="084A9064" w14:textId="77777777" w:rsidR="00B17A19" w:rsidRPr="00C0431D" w:rsidRDefault="00B17A19" w:rsidP="00370FC3">
            <w:pPr>
              <w:rPr>
                <w:rFonts w:ascii="Tw Cen MT" w:hAnsi="Tw Cen MT"/>
                <w:sz w:val="20"/>
                <w:szCs w:val="20"/>
              </w:rPr>
            </w:pPr>
          </w:p>
        </w:tc>
        <w:tc>
          <w:tcPr>
            <w:tcW w:w="2250" w:type="dxa"/>
            <w:shd w:val="clear" w:color="auto" w:fill="D0CECE" w:themeFill="background2" w:themeFillShade="E6"/>
          </w:tcPr>
          <w:p w14:paraId="2F920E57" w14:textId="77777777" w:rsidR="00B17A19" w:rsidRPr="00C0431D" w:rsidRDefault="00B17A19" w:rsidP="00370FC3">
            <w:pPr>
              <w:rPr>
                <w:rFonts w:ascii="Tw Cen MT" w:hAnsi="Tw Cen MT"/>
                <w:sz w:val="20"/>
                <w:szCs w:val="20"/>
              </w:rPr>
            </w:pPr>
          </w:p>
        </w:tc>
      </w:tr>
      <w:tr w:rsidR="00C16E94" w:rsidRPr="00C0431D" w14:paraId="269FBB72" w14:textId="77777777" w:rsidTr="00D47FB4">
        <w:tc>
          <w:tcPr>
            <w:tcW w:w="2236" w:type="dxa"/>
          </w:tcPr>
          <w:p w14:paraId="23B62B5E" w14:textId="328A3B55" w:rsidR="00C16E94" w:rsidRPr="00C0431D" w:rsidRDefault="0099318F" w:rsidP="00370FC3">
            <w:pPr>
              <w:rPr>
                <w:rFonts w:ascii="Tw Cen MT" w:hAnsi="Tw Cen MT"/>
                <w:sz w:val="20"/>
                <w:szCs w:val="20"/>
              </w:rPr>
            </w:pPr>
            <w:r w:rsidRPr="00C0431D">
              <w:rPr>
                <w:rFonts w:ascii="Tw Cen MT" w:hAnsi="Tw Cen MT"/>
                <w:sz w:val="20"/>
                <w:szCs w:val="20"/>
              </w:rPr>
              <w:t>Twelve</w:t>
            </w:r>
          </w:p>
        </w:tc>
        <w:tc>
          <w:tcPr>
            <w:tcW w:w="2286" w:type="dxa"/>
          </w:tcPr>
          <w:p w14:paraId="5EC3FF62" w14:textId="53EE4831" w:rsidR="0099318F" w:rsidRPr="00C0431D" w:rsidRDefault="0099318F" w:rsidP="0099318F">
            <w:pPr>
              <w:jc w:val="center"/>
              <w:rPr>
                <w:rFonts w:ascii="Tw Cen MT" w:hAnsi="Tw Cen MT"/>
                <w:sz w:val="20"/>
                <w:szCs w:val="20"/>
              </w:rPr>
            </w:pPr>
            <w:r w:rsidRPr="00C0431D">
              <w:rPr>
                <w:rFonts w:ascii="Tw Cen MT" w:hAnsi="Tw Cen MT"/>
                <w:sz w:val="20"/>
                <w:szCs w:val="20"/>
              </w:rPr>
              <w:t xml:space="preserve">Part </w:t>
            </w:r>
            <w:r w:rsidR="006A54E9">
              <w:rPr>
                <w:rFonts w:ascii="Tw Cen MT" w:hAnsi="Tw Cen MT"/>
                <w:sz w:val="20"/>
                <w:szCs w:val="20"/>
              </w:rPr>
              <w:t>5</w:t>
            </w:r>
            <w:r w:rsidRPr="00C0431D">
              <w:rPr>
                <w:rFonts w:ascii="Tw Cen MT" w:hAnsi="Tw Cen MT"/>
                <w:sz w:val="20"/>
                <w:szCs w:val="20"/>
              </w:rPr>
              <w:t>: Renew</w:t>
            </w:r>
          </w:p>
          <w:p w14:paraId="1EAA7C1C" w14:textId="0D1FA97F" w:rsidR="00C16E94" w:rsidRPr="00C0431D" w:rsidRDefault="0099318F" w:rsidP="00370FC3">
            <w:pPr>
              <w:rPr>
                <w:rFonts w:ascii="Tw Cen MT" w:hAnsi="Tw Cen MT"/>
                <w:sz w:val="20"/>
                <w:szCs w:val="20"/>
              </w:rPr>
            </w:pPr>
            <w:r w:rsidRPr="00C0431D">
              <w:rPr>
                <w:rFonts w:ascii="Tw Cen MT" w:hAnsi="Tw Cen MT"/>
                <w:sz w:val="20"/>
                <w:szCs w:val="20"/>
              </w:rPr>
              <w:t>Clothing: End of Use</w:t>
            </w:r>
          </w:p>
        </w:tc>
        <w:tc>
          <w:tcPr>
            <w:tcW w:w="2578" w:type="dxa"/>
          </w:tcPr>
          <w:p w14:paraId="0D67F22D" w14:textId="4F66B708" w:rsidR="00C16E94" w:rsidRPr="00C0431D" w:rsidRDefault="00520E51" w:rsidP="00520E51">
            <w:pPr>
              <w:jc w:val="center"/>
              <w:rPr>
                <w:rFonts w:ascii="Tw Cen MT" w:hAnsi="Tw Cen MT"/>
                <w:sz w:val="20"/>
                <w:szCs w:val="20"/>
              </w:rPr>
            </w:pPr>
            <w:r w:rsidRPr="00C0431D">
              <w:rPr>
                <w:rFonts w:ascii="Tw Cen MT" w:hAnsi="Tw Cen MT"/>
                <w:sz w:val="20"/>
                <w:szCs w:val="20"/>
              </w:rPr>
              <w:t>Remaking Fashion Exhibition</w:t>
            </w:r>
          </w:p>
        </w:tc>
        <w:tc>
          <w:tcPr>
            <w:tcW w:w="2250" w:type="dxa"/>
          </w:tcPr>
          <w:p w14:paraId="67C25E12" w14:textId="0E27C5BE" w:rsidR="00C16E94" w:rsidRPr="00C0431D" w:rsidRDefault="0099318F" w:rsidP="0099318F">
            <w:pPr>
              <w:jc w:val="center"/>
              <w:rPr>
                <w:rFonts w:ascii="Tw Cen MT" w:hAnsi="Tw Cen MT"/>
                <w:sz w:val="20"/>
                <w:szCs w:val="20"/>
              </w:rPr>
            </w:pPr>
            <w:r w:rsidRPr="00C0431D">
              <w:rPr>
                <w:rFonts w:ascii="Tw Cen MT" w:hAnsi="Tw Cen MT"/>
                <w:sz w:val="20"/>
                <w:szCs w:val="20"/>
              </w:rPr>
              <w:t>Chapter 11</w:t>
            </w:r>
          </w:p>
        </w:tc>
      </w:tr>
      <w:tr w:rsidR="00C16E94" w:rsidRPr="00C0431D" w14:paraId="375D7F59" w14:textId="77777777" w:rsidTr="00D47FB4">
        <w:tc>
          <w:tcPr>
            <w:tcW w:w="2236" w:type="dxa"/>
          </w:tcPr>
          <w:p w14:paraId="7D76F47B" w14:textId="1352B0A7" w:rsidR="00C16E94" w:rsidRPr="00C0431D" w:rsidRDefault="00A70870" w:rsidP="00370FC3">
            <w:pPr>
              <w:rPr>
                <w:rFonts w:ascii="Tw Cen MT" w:hAnsi="Tw Cen MT"/>
                <w:sz w:val="20"/>
                <w:szCs w:val="20"/>
              </w:rPr>
            </w:pPr>
            <w:r w:rsidRPr="00C0431D">
              <w:rPr>
                <w:rFonts w:ascii="Tw Cen MT" w:hAnsi="Tw Cen MT"/>
                <w:sz w:val="20"/>
                <w:szCs w:val="20"/>
              </w:rPr>
              <w:t xml:space="preserve">Thirteen </w:t>
            </w:r>
          </w:p>
        </w:tc>
        <w:tc>
          <w:tcPr>
            <w:tcW w:w="2286" w:type="dxa"/>
          </w:tcPr>
          <w:p w14:paraId="702E6513" w14:textId="7754536B" w:rsidR="006A7E70" w:rsidRPr="00C0431D" w:rsidRDefault="00A70870" w:rsidP="00AF6D3B">
            <w:pPr>
              <w:jc w:val="center"/>
              <w:rPr>
                <w:rFonts w:ascii="Tw Cen MT" w:hAnsi="Tw Cen MT"/>
                <w:sz w:val="20"/>
                <w:szCs w:val="20"/>
              </w:rPr>
            </w:pPr>
            <w:r w:rsidRPr="00C0431D">
              <w:rPr>
                <w:rFonts w:ascii="Tw Cen MT" w:hAnsi="Tw Cen MT"/>
                <w:sz w:val="20"/>
                <w:szCs w:val="20"/>
              </w:rPr>
              <w:t xml:space="preserve">Fashion Industry Collaboration </w:t>
            </w:r>
            <w:r w:rsidR="006A54E9">
              <w:rPr>
                <w:rFonts w:ascii="Tw Cen MT" w:hAnsi="Tw Cen MT"/>
                <w:sz w:val="20"/>
                <w:szCs w:val="20"/>
              </w:rPr>
              <w:t>and</w:t>
            </w:r>
            <w:r w:rsidRPr="00C0431D">
              <w:rPr>
                <w:rFonts w:ascii="Tw Cen MT" w:hAnsi="Tw Cen MT"/>
                <w:sz w:val="20"/>
                <w:szCs w:val="20"/>
              </w:rPr>
              <w:t xml:space="preserve"> Innovation</w:t>
            </w:r>
          </w:p>
          <w:p w14:paraId="4140DBFC" w14:textId="77777777" w:rsidR="00603059" w:rsidRPr="00C0431D" w:rsidRDefault="00186D20" w:rsidP="00AF6D3B">
            <w:pPr>
              <w:jc w:val="center"/>
              <w:rPr>
                <w:rFonts w:ascii="Tw Cen MT" w:hAnsi="Tw Cen MT"/>
                <w:sz w:val="20"/>
                <w:szCs w:val="20"/>
              </w:rPr>
            </w:pPr>
            <w:r w:rsidRPr="00C0431D">
              <w:rPr>
                <w:rFonts w:ascii="Tw Cen MT" w:hAnsi="Tw Cen MT"/>
                <w:sz w:val="20"/>
                <w:szCs w:val="20"/>
              </w:rPr>
              <w:t xml:space="preserve">Case </w:t>
            </w:r>
            <w:r w:rsidR="00603059" w:rsidRPr="00C0431D">
              <w:rPr>
                <w:rFonts w:ascii="Tw Cen MT" w:hAnsi="Tw Cen MT"/>
                <w:sz w:val="20"/>
                <w:szCs w:val="20"/>
              </w:rPr>
              <w:t xml:space="preserve">Study: </w:t>
            </w:r>
          </w:p>
          <w:p w14:paraId="578E1668" w14:textId="4A7D3AAD" w:rsidR="00186D20" w:rsidRPr="00C0431D" w:rsidRDefault="00603059" w:rsidP="00AF6D3B">
            <w:pPr>
              <w:jc w:val="center"/>
              <w:rPr>
                <w:rFonts w:ascii="Tw Cen MT" w:hAnsi="Tw Cen MT"/>
                <w:sz w:val="20"/>
                <w:szCs w:val="20"/>
              </w:rPr>
            </w:pPr>
            <w:r w:rsidRPr="00C0431D">
              <w:rPr>
                <w:rFonts w:ascii="Tw Cen MT" w:hAnsi="Tw Cen MT"/>
                <w:sz w:val="20"/>
                <w:szCs w:val="20"/>
              </w:rPr>
              <w:t>Eileen Fisher</w:t>
            </w:r>
          </w:p>
        </w:tc>
        <w:tc>
          <w:tcPr>
            <w:tcW w:w="2578" w:type="dxa"/>
          </w:tcPr>
          <w:p w14:paraId="7DBEF164" w14:textId="213F7B25" w:rsidR="00AF0492" w:rsidRPr="00C0431D" w:rsidRDefault="00BC0F6B" w:rsidP="00AF0492">
            <w:pPr>
              <w:jc w:val="center"/>
              <w:rPr>
                <w:rFonts w:ascii="Tw Cen MT" w:hAnsi="Tw Cen MT"/>
                <w:sz w:val="20"/>
                <w:szCs w:val="20"/>
              </w:rPr>
            </w:pPr>
            <w:r w:rsidRPr="00C0431D">
              <w:rPr>
                <w:rFonts w:ascii="Tw Cen MT" w:hAnsi="Tw Cen MT"/>
                <w:sz w:val="20"/>
                <w:szCs w:val="20"/>
              </w:rPr>
              <w:t>What Makes A Circular Leader?</w:t>
            </w:r>
          </w:p>
          <w:p w14:paraId="00FE7A36" w14:textId="09FB036C" w:rsidR="00DC74A1" w:rsidRPr="00C0431D" w:rsidRDefault="00DC74A1" w:rsidP="00AF0492">
            <w:pPr>
              <w:jc w:val="center"/>
              <w:rPr>
                <w:rFonts w:ascii="Tw Cen MT" w:hAnsi="Tw Cen MT"/>
                <w:sz w:val="20"/>
                <w:szCs w:val="20"/>
              </w:rPr>
            </w:pPr>
            <w:r w:rsidRPr="00C0431D">
              <w:rPr>
                <w:rFonts w:ascii="Tw Cen MT" w:hAnsi="Tw Cen MT"/>
                <w:sz w:val="20"/>
                <w:szCs w:val="20"/>
              </w:rPr>
              <w:t>How Do I Become a Circular Leader?</w:t>
            </w:r>
          </w:p>
        </w:tc>
        <w:tc>
          <w:tcPr>
            <w:tcW w:w="2250" w:type="dxa"/>
          </w:tcPr>
          <w:p w14:paraId="3DA328B5" w14:textId="428953D9" w:rsidR="00C16E94" w:rsidRPr="00C0431D" w:rsidRDefault="00A70870" w:rsidP="00A70870">
            <w:pPr>
              <w:jc w:val="center"/>
              <w:rPr>
                <w:rFonts w:ascii="Tw Cen MT" w:hAnsi="Tw Cen MT"/>
                <w:sz w:val="20"/>
                <w:szCs w:val="20"/>
              </w:rPr>
            </w:pPr>
            <w:r w:rsidRPr="00C0431D">
              <w:rPr>
                <w:rFonts w:ascii="Tw Cen MT" w:hAnsi="Tw Cen MT"/>
                <w:sz w:val="20"/>
                <w:szCs w:val="20"/>
              </w:rPr>
              <w:t>Chapter 12</w:t>
            </w:r>
          </w:p>
        </w:tc>
      </w:tr>
      <w:tr w:rsidR="00C16E94" w:rsidRPr="00C0431D" w14:paraId="1CD2BF39" w14:textId="77777777" w:rsidTr="00603059">
        <w:tc>
          <w:tcPr>
            <w:tcW w:w="2236" w:type="dxa"/>
            <w:shd w:val="clear" w:color="auto" w:fill="D0CECE" w:themeFill="background2" w:themeFillShade="E6"/>
          </w:tcPr>
          <w:p w14:paraId="718D6F22" w14:textId="519C2F52" w:rsidR="00C16E94" w:rsidRPr="00C0431D" w:rsidRDefault="00C16E94" w:rsidP="00370FC3">
            <w:pPr>
              <w:rPr>
                <w:rFonts w:ascii="Tw Cen MT" w:hAnsi="Tw Cen MT"/>
                <w:sz w:val="20"/>
                <w:szCs w:val="20"/>
              </w:rPr>
            </w:pPr>
          </w:p>
        </w:tc>
        <w:tc>
          <w:tcPr>
            <w:tcW w:w="2286" w:type="dxa"/>
            <w:shd w:val="clear" w:color="auto" w:fill="D0CECE" w:themeFill="background2" w:themeFillShade="E6"/>
          </w:tcPr>
          <w:p w14:paraId="59ED67E2" w14:textId="01310BBE" w:rsidR="00C16E94" w:rsidRPr="00C0431D" w:rsidRDefault="00C16E94" w:rsidP="003C5396">
            <w:pPr>
              <w:jc w:val="center"/>
              <w:rPr>
                <w:rFonts w:ascii="Tw Cen MT" w:hAnsi="Tw Cen MT"/>
                <w:sz w:val="20"/>
                <w:szCs w:val="20"/>
              </w:rPr>
            </w:pPr>
          </w:p>
        </w:tc>
        <w:tc>
          <w:tcPr>
            <w:tcW w:w="2578" w:type="dxa"/>
            <w:shd w:val="clear" w:color="auto" w:fill="D0CECE" w:themeFill="background2" w:themeFillShade="E6"/>
          </w:tcPr>
          <w:p w14:paraId="03B71EC0" w14:textId="6713E47A" w:rsidR="00C16E94" w:rsidRPr="00C0431D" w:rsidRDefault="00C16E94" w:rsidP="006F5704">
            <w:pPr>
              <w:jc w:val="center"/>
              <w:rPr>
                <w:rFonts w:ascii="Tw Cen MT" w:hAnsi="Tw Cen MT"/>
                <w:sz w:val="20"/>
                <w:szCs w:val="20"/>
              </w:rPr>
            </w:pPr>
          </w:p>
        </w:tc>
        <w:tc>
          <w:tcPr>
            <w:tcW w:w="2250" w:type="dxa"/>
            <w:shd w:val="clear" w:color="auto" w:fill="D0CECE" w:themeFill="background2" w:themeFillShade="E6"/>
          </w:tcPr>
          <w:p w14:paraId="23235078" w14:textId="77777777" w:rsidR="00C16E94" w:rsidRPr="00C0431D" w:rsidRDefault="00C16E94" w:rsidP="00370FC3">
            <w:pPr>
              <w:rPr>
                <w:rFonts w:ascii="Tw Cen MT" w:hAnsi="Tw Cen MT"/>
                <w:sz w:val="20"/>
                <w:szCs w:val="20"/>
              </w:rPr>
            </w:pPr>
          </w:p>
        </w:tc>
      </w:tr>
      <w:tr w:rsidR="00D47FB4" w:rsidRPr="00C0431D" w14:paraId="0E98DBA4" w14:textId="77777777" w:rsidTr="00D47FB4">
        <w:tc>
          <w:tcPr>
            <w:tcW w:w="2236" w:type="dxa"/>
          </w:tcPr>
          <w:p w14:paraId="6D89F3E3" w14:textId="49A3BE49" w:rsidR="00D47FB4" w:rsidRPr="00C0431D" w:rsidRDefault="00D47FB4" w:rsidP="00D47FB4">
            <w:pPr>
              <w:rPr>
                <w:rFonts w:ascii="Tw Cen MT" w:hAnsi="Tw Cen MT"/>
                <w:sz w:val="20"/>
                <w:szCs w:val="20"/>
              </w:rPr>
            </w:pPr>
            <w:r w:rsidRPr="00C0431D">
              <w:rPr>
                <w:rFonts w:ascii="Tw Cen MT" w:hAnsi="Tw Cen MT"/>
                <w:sz w:val="20"/>
                <w:szCs w:val="20"/>
              </w:rPr>
              <w:t>Fourteen</w:t>
            </w:r>
          </w:p>
        </w:tc>
        <w:tc>
          <w:tcPr>
            <w:tcW w:w="2286" w:type="dxa"/>
          </w:tcPr>
          <w:p w14:paraId="605E332A" w14:textId="29C7DFCC" w:rsidR="00D47FB4" w:rsidRPr="00C0431D" w:rsidRDefault="00D47FB4" w:rsidP="00D47FB4">
            <w:pPr>
              <w:jc w:val="center"/>
              <w:rPr>
                <w:rFonts w:ascii="Tw Cen MT" w:hAnsi="Tw Cen MT"/>
                <w:sz w:val="20"/>
                <w:szCs w:val="20"/>
              </w:rPr>
            </w:pPr>
            <w:r w:rsidRPr="00C0431D">
              <w:rPr>
                <w:rFonts w:ascii="Tw Cen MT" w:hAnsi="Tw Cen MT"/>
                <w:sz w:val="20"/>
                <w:szCs w:val="20"/>
              </w:rPr>
              <w:t xml:space="preserve"> </w:t>
            </w:r>
          </w:p>
        </w:tc>
        <w:tc>
          <w:tcPr>
            <w:tcW w:w="2578" w:type="dxa"/>
          </w:tcPr>
          <w:p w14:paraId="73E15073" w14:textId="791124FB" w:rsidR="00D47FB4" w:rsidRPr="00C0431D" w:rsidRDefault="00D47FB4" w:rsidP="00D47FB4">
            <w:pPr>
              <w:jc w:val="center"/>
              <w:rPr>
                <w:rFonts w:ascii="Tw Cen MT" w:hAnsi="Tw Cen MT"/>
                <w:sz w:val="20"/>
                <w:szCs w:val="20"/>
              </w:rPr>
            </w:pPr>
            <w:r w:rsidRPr="00C0431D">
              <w:rPr>
                <w:rFonts w:ascii="Tw Cen MT" w:hAnsi="Tw Cen MT"/>
                <w:sz w:val="20"/>
                <w:szCs w:val="20"/>
              </w:rPr>
              <w:t xml:space="preserve">Class Reflection </w:t>
            </w:r>
            <w:r w:rsidR="006A54E9">
              <w:rPr>
                <w:rFonts w:ascii="Tw Cen MT" w:hAnsi="Tw Cen MT"/>
                <w:sz w:val="20"/>
                <w:szCs w:val="20"/>
              </w:rPr>
              <w:t>and</w:t>
            </w:r>
          </w:p>
          <w:p w14:paraId="18DDBB16" w14:textId="25D84696" w:rsidR="00D47FB4" w:rsidRPr="00C0431D" w:rsidRDefault="00D47FB4" w:rsidP="00D47FB4">
            <w:pPr>
              <w:jc w:val="center"/>
              <w:rPr>
                <w:rFonts w:ascii="Tw Cen MT" w:hAnsi="Tw Cen MT"/>
                <w:sz w:val="20"/>
                <w:szCs w:val="20"/>
              </w:rPr>
            </w:pPr>
            <w:r w:rsidRPr="00C0431D">
              <w:rPr>
                <w:rFonts w:ascii="Tw Cen MT" w:hAnsi="Tw Cen MT"/>
                <w:sz w:val="20"/>
                <w:szCs w:val="20"/>
              </w:rPr>
              <w:t>Final Exam Review</w:t>
            </w:r>
          </w:p>
        </w:tc>
        <w:tc>
          <w:tcPr>
            <w:tcW w:w="2250" w:type="dxa"/>
          </w:tcPr>
          <w:p w14:paraId="0D5EF2E4" w14:textId="77777777" w:rsidR="00D47FB4" w:rsidRPr="00C0431D" w:rsidRDefault="00D47FB4" w:rsidP="00D47FB4">
            <w:pPr>
              <w:rPr>
                <w:rFonts w:ascii="Tw Cen MT" w:hAnsi="Tw Cen MT"/>
                <w:sz w:val="20"/>
                <w:szCs w:val="20"/>
              </w:rPr>
            </w:pPr>
          </w:p>
        </w:tc>
      </w:tr>
      <w:tr w:rsidR="00D47FB4" w:rsidRPr="00C0431D" w14:paraId="3ED808DA" w14:textId="77777777" w:rsidTr="00D47FB4">
        <w:tc>
          <w:tcPr>
            <w:tcW w:w="2236" w:type="dxa"/>
          </w:tcPr>
          <w:p w14:paraId="246B7A6A" w14:textId="00D8597B" w:rsidR="00D47FB4" w:rsidRPr="00C0431D" w:rsidRDefault="00D47FB4" w:rsidP="00D47FB4">
            <w:pPr>
              <w:rPr>
                <w:rFonts w:ascii="Tw Cen MT" w:hAnsi="Tw Cen MT"/>
                <w:sz w:val="20"/>
                <w:szCs w:val="20"/>
              </w:rPr>
            </w:pPr>
            <w:r w:rsidRPr="00C0431D">
              <w:rPr>
                <w:rFonts w:ascii="Tw Cen MT" w:hAnsi="Tw Cen MT"/>
                <w:sz w:val="20"/>
                <w:szCs w:val="20"/>
              </w:rPr>
              <w:t>Fifteen</w:t>
            </w:r>
          </w:p>
        </w:tc>
        <w:tc>
          <w:tcPr>
            <w:tcW w:w="2286" w:type="dxa"/>
          </w:tcPr>
          <w:p w14:paraId="4A43FBB0" w14:textId="77777777" w:rsidR="00D47FB4" w:rsidRPr="00C0431D" w:rsidRDefault="00D47FB4" w:rsidP="00D47FB4">
            <w:pPr>
              <w:jc w:val="center"/>
              <w:rPr>
                <w:rFonts w:ascii="Tw Cen MT" w:hAnsi="Tw Cen MT"/>
                <w:sz w:val="20"/>
                <w:szCs w:val="20"/>
              </w:rPr>
            </w:pPr>
          </w:p>
        </w:tc>
        <w:tc>
          <w:tcPr>
            <w:tcW w:w="2578" w:type="dxa"/>
          </w:tcPr>
          <w:p w14:paraId="2D1B7E35" w14:textId="06ED85B3" w:rsidR="00D47FB4" w:rsidRPr="00C0431D" w:rsidRDefault="00D47FB4" w:rsidP="00D47FB4">
            <w:pPr>
              <w:jc w:val="center"/>
              <w:rPr>
                <w:rFonts w:ascii="Tw Cen MT" w:hAnsi="Tw Cen MT"/>
                <w:sz w:val="20"/>
                <w:szCs w:val="20"/>
              </w:rPr>
            </w:pPr>
            <w:r w:rsidRPr="00C0431D">
              <w:rPr>
                <w:rFonts w:ascii="Tw Cen MT" w:hAnsi="Tw Cen MT"/>
                <w:sz w:val="20"/>
                <w:szCs w:val="20"/>
              </w:rPr>
              <w:t>Final Exam</w:t>
            </w:r>
          </w:p>
        </w:tc>
        <w:tc>
          <w:tcPr>
            <w:tcW w:w="2250" w:type="dxa"/>
          </w:tcPr>
          <w:p w14:paraId="12C586FB" w14:textId="77777777" w:rsidR="00D47FB4" w:rsidRPr="00C0431D" w:rsidRDefault="00D47FB4" w:rsidP="00D47FB4">
            <w:pPr>
              <w:rPr>
                <w:rFonts w:ascii="Tw Cen MT" w:hAnsi="Tw Cen MT"/>
                <w:sz w:val="20"/>
                <w:szCs w:val="20"/>
              </w:rPr>
            </w:pPr>
          </w:p>
        </w:tc>
      </w:tr>
    </w:tbl>
    <w:p w14:paraId="5D572281" w14:textId="77777777" w:rsidR="00A51271" w:rsidRPr="00C0431D" w:rsidRDefault="00A51271">
      <w:pPr>
        <w:rPr>
          <w:rFonts w:ascii="Tw Cen MT" w:hAnsi="Tw Cen MT"/>
          <w:b/>
          <w:bCs/>
          <w:u w:val="single"/>
        </w:rPr>
      </w:pPr>
    </w:p>
    <w:p w14:paraId="7D22231E" w14:textId="77777777" w:rsidR="002132A5" w:rsidRDefault="002132A5">
      <w:pPr>
        <w:rPr>
          <w:rFonts w:ascii="Tw Cen MT" w:hAnsi="Tw Cen MT"/>
          <w:b/>
          <w:bCs/>
          <w:u w:val="single"/>
        </w:rPr>
      </w:pPr>
      <w:r>
        <w:rPr>
          <w:rFonts w:ascii="Tw Cen MT" w:hAnsi="Tw Cen MT"/>
          <w:b/>
          <w:bCs/>
          <w:u w:val="single"/>
        </w:rPr>
        <w:br w:type="page"/>
      </w:r>
    </w:p>
    <w:p w14:paraId="1362071D" w14:textId="21C4ADCB" w:rsidR="00AD37B6" w:rsidRPr="002132A5" w:rsidRDefault="00A51271">
      <w:pPr>
        <w:rPr>
          <w:rFonts w:ascii="Tw Cen MT" w:hAnsi="Tw Cen MT"/>
          <w:b/>
          <w:bCs/>
          <w:sz w:val="28"/>
          <w:szCs w:val="28"/>
          <w:u w:val="single"/>
        </w:rPr>
      </w:pPr>
      <w:r w:rsidRPr="002132A5">
        <w:rPr>
          <w:rFonts w:ascii="Tw Cen MT" w:hAnsi="Tw Cen MT"/>
          <w:b/>
          <w:bCs/>
          <w:sz w:val="28"/>
          <w:szCs w:val="28"/>
          <w:u w:val="single"/>
        </w:rPr>
        <w:lastRenderedPageBreak/>
        <w:t xml:space="preserve">ACTIVITIES </w:t>
      </w:r>
      <w:r w:rsidR="00D6716A" w:rsidRPr="002132A5">
        <w:rPr>
          <w:rFonts w:ascii="Tw Cen MT" w:hAnsi="Tw Cen MT"/>
          <w:b/>
          <w:bCs/>
          <w:sz w:val="28"/>
          <w:szCs w:val="28"/>
          <w:u w:val="single"/>
        </w:rPr>
        <w:t>AND</w:t>
      </w:r>
      <w:r w:rsidRPr="002132A5">
        <w:rPr>
          <w:rFonts w:ascii="Tw Cen MT" w:hAnsi="Tw Cen MT"/>
          <w:b/>
          <w:bCs/>
          <w:sz w:val="28"/>
          <w:szCs w:val="28"/>
          <w:u w:val="single"/>
        </w:rPr>
        <w:t xml:space="preserve"> ASSIGNMENTS</w:t>
      </w:r>
    </w:p>
    <w:p w14:paraId="30803C6D" w14:textId="77777777" w:rsidR="002132A5" w:rsidRDefault="002132A5" w:rsidP="00D6716A">
      <w:pPr>
        <w:spacing w:after="0"/>
        <w:rPr>
          <w:rFonts w:ascii="Tw Cen MT" w:hAnsi="Tw Cen MT"/>
        </w:rPr>
      </w:pPr>
    </w:p>
    <w:p w14:paraId="4BEC1470" w14:textId="404BE403" w:rsidR="00AD37B6" w:rsidRPr="000B2E93" w:rsidRDefault="00D6716A" w:rsidP="00D6716A">
      <w:pPr>
        <w:spacing w:after="0"/>
        <w:rPr>
          <w:rFonts w:ascii="Tw Cen MT" w:hAnsi="Tw Cen MT"/>
          <w:sz w:val="24"/>
          <w:szCs w:val="24"/>
        </w:rPr>
      </w:pPr>
      <w:r w:rsidRPr="000B2E93">
        <w:rPr>
          <w:rFonts w:ascii="Tw Cen MT" w:hAnsi="Tw Cen MT"/>
          <w:b/>
          <w:sz w:val="24"/>
          <w:szCs w:val="24"/>
        </w:rPr>
        <w:t xml:space="preserve">Introduction: </w:t>
      </w:r>
      <w:r w:rsidR="00D83D57" w:rsidRPr="000B2E93">
        <w:rPr>
          <w:rFonts w:ascii="Tw Cen MT" w:hAnsi="Tw Cen MT"/>
          <w:b/>
          <w:sz w:val="24"/>
          <w:szCs w:val="24"/>
        </w:rPr>
        <w:t xml:space="preserve">The </w:t>
      </w:r>
      <w:r w:rsidR="00620A33" w:rsidRPr="000B2E93">
        <w:rPr>
          <w:rFonts w:ascii="Tw Cen MT" w:hAnsi="Tw Cen MT"/>
          <w:b/>
          <w:sz w:val="24"/>
          <w:szCs w:val="24"/>
        </w:rPr>
        <w:t>Evolution of the Fashion Industry</w:t>
      </w:r>
    </w:p>
    <w:p w14:paraId="75805915" w14:textId="77777777" w:rsidR="00D6716A" w:rsidRDefault="00D6716A" w:rsidP="003C6E56">
      <w:pPr>
        <w:spacing w:after="0"/>
        <w:rPr>
          <w:rFonts w:ascii="Tw Cen MT" w:hAnsi="Tw Cen MT"/>
          <w:u w:val="single"/>
        </w:rPr>
      </w:pPr>
    </w:p>
    <w:p w14:paraId="2F9C15AF" w14:textId="28C41BF6" w:rsidR="00685974" w:rsidRPr="001613E8" w:rsidRDefault="00775EB1" w:rsidP="003C6E56">
      <w:pPr>
        <w:spacing w:after="0"/>
        <w:rPr>
          <w:rFonts w:ascii="Tw Cen MT" w:hAnsi="Tw Cen MT"/>
          <w:b/>
          <w:u w:val="single"/>
        </w:rPr>
      </w:pPr>
      <w:r w:rsidRPr="001613E8">
        <w:rPr>
          <w:rFonts w:ascii="Tw Cen MT" w:hAnsi="Tw Cen MT"/>
          <w:b/>
          <w:u w:val="single"/>
        </w:rPr>
        <w:t xml:space="preserve">Assignment: </w:t>
      </w:r>
      <w:r w:rsidR="00D146E9" w:rsidRPr="001613E8">
        <w:rPr>
          <w:rFonts w:ascii="Tw Cen MT" w:hAnsi="Tw Cen MT"/>
          <w:b/>
          <w:u w:val="single"/>
        </w:rPr>
        <w:t xml:space="preserve">Fashion </w:t>
      </w:r>
      <w:r w:rsidR="00753572" w:rsidRPr="001613E8">
        <w:rPr>
          <w:rFonts w:ascii="Tw Cen MT" w:hAnsi="Tw Cen MT"/>
          <w:b/>
          <w:u w:val="single"/>
        </w:rPr>
        <w:t xml:space="preserve">Industry </w:t>
      </w:r>
      <w:r w:rsidR="00B9562E" w:rsidRPr="001613E8">
        <w:rPr>
          <w:rFonts w:ascii="Tw Cen MT" w:hAnsi="Tw Cen MT"/>
          <w:b/>
          <w:u w:val="single"/>
        </w:rPr>
        <w:t>Timeline</w:t>
      </w:r>
      <w:r w:rsidR="004C1BFC" w:rsidRPr="001613E8">
        <w:rPr>
          <w:rFonts w:ascii="Tw Cen MT" w:hAnsi="Tw Cen MT"/>
          <w:b/>
          <w:u w:val="single"/>
        </w:rPr>
        <w:t xml:space="preserve"> </w:t>
      </w:r>
    </w:p>
    <w:p w14:paraId="2926D22E" w14:textId="77777777" w:rsidR="00D6716A" w:rsidRDefault="00D6716A" w:rsidP="001F2B4D">
      <w:pPr>
        <w:spacing w:after="0"/>
        <w:rPr>
          <w:rFonts w:ascii="Tw Cen MT" w:hAnsi="Tw Cen MT"/>
          <w:b/>
        </w:rPr>
      </w:pPr>
    </w:p>
    <w:p w14:paraId="5B9E15DF" w14:textId="091A0669" w:rsidR="00B63055" w:rsidRPr="00C0431D" w:rsidRDefault="009C46B5" w:rsidP="001F2B4D">
      <w:pPr>
        <w:spacing w:after="0"/>
        <w:rPr>
          <w:rFonts w:ascii="Tw Cen MT" w:hAnsi="Tw Cen MT"/>
        </w:rPr>
      </w:pPr>
      <w:r w:rsidRPr="00C0431D">
        <w:rPr>
          <w:rFonts w:ascii="Tw Cen MT" w:hAnsi="Tw Cen MT"/>
        </w:rPr>
        <w:t>Knowledge of the</w:t>
      </w:r>
      <w:r w:rsidR="00AD7BFA" w:rsidRPr="00C0431D">
        <w:rPr>
          <w:rFonts w:ascii="Tw Cen MT" w:hAnsi="Tw Cen MT"/>
        </w:rPr>
        <w:t xml:space="preserve"> key reference points</w:t>
      </w:r>
      <w:r w:rsidR="00FB3869" w:rsidRPr="00C0431D">
        <w:rPr>
          <w:rFonts w:ascii="Tw Cen MT" w:hAnsi="Tw Cen MT"/>
        </w:rPr>
        <w:t xml:space="preserve"> and events in the history of fashion</w:t>
      </w:r>
      <w:r w:rsidR="00ED2544" w:rsidRPr="00C0431D">
        <w:rPr>
          <w:rFonts w:ascii="Tw Cen MT" w:hAnsi="Tw Cen MT"/>
        </w:rPr>
        <w:t xml:space="preserve"> lay the foundation for a </w:t>
      </w:r>
      <w:r w:rsidR="00DC6F24" w:rsidRPr="00C0431D">
        <w:rPr>
          <w:rFonts w:ascii="Tw Cen MT" w:hAnsi="Tw Cen MT"/>
        </w:rPr>
        <w:t xml:space="preserve">deeper understanding of </w:t>
      </w:r>
      <w:r w:rsidR="009934B5" w:rsidRPr="00C0431D">
        <w:rPr>
          <w:rFonts w:ascii="Tw Cen MT" w:hAnsi="Tw Cen MT"/>
        </w:rPr>
        <w:t xml:space="preserve">the </w:t>
      </w:r>
      <w:r w:rsidR="00DC6F24" w:rsidRPr="00C0431D">
        <w:rPr>
          <w:rFonts w:ascii="Tw Cen MT" w:hAnsi="Tw Cen MT"/>
        </w:rPr>
        <w:t xml:space="preserve">present environmental and social issues </w:t>
      </w:r>
      <w:r w:rsidR="000453AF" w:rsidRPr="00C0431D">
        <w:rPr>
          <w:rFonts w:ascii="Tw Cen MT" w:hAnsi="Tw Cen MT"/>
        </w:rPr>
        <w:t xml:space="preserve">of the industry and why </w:t>
      </w:r>
      <w:r w:rsidR="00DC6F24" w:rsidRPr="00C0431D">
        <w:rPr>
          <w:rFonts w:ascii="Tw Cen MT" w:hAnsi="Tw Cen MT"/>
        </w:rPr>
        <w:t xml:space="preserve">sustainability </w:t>
      </w:r>
      <w:r w:rsidR="000453AF" w:rsidRPr="00C0431D">
        <w:rPr>
          <w:rFonts w:ascii="Tw Cen MT" w:hAnsi="Tw Cen MT"/>
        </w:rPr>
        <w:t xml:space="preserve">is important for </w:t>
      </w:r>
      <w:r w:rsidR="00D6716A">
        <w:rPr>
          <w:rFonts w:ascii="Tw Cen MT" w:hAnsi="Tw Cen MT"/>
        </w:rPr>
        <w:t>its</w:t>
      </w:r>
      <w:r w:rsidR="000453AF" w:rsidRPr="00C0431D">
        <w:rPr>
          <w:rFonts w:ascii="Tw Cen MT" w:hAnsi="Tw Cen MT"/>
        </w:rPr>
        <w:t xml:space="preserve"> survival.</w:t>
      </w:r>
    </w:p>
    <w:p w14:paraId="16DF2A65" w14:textId="77777777" w:rsidR="00D6716A" w:rsidRDefault="00D6716A" w:rsidP="00D6716A">
      <w:pPr>
        <w:spacing w:after="0"/>
        <w:rPr>
          <w:rFonts w:ascii="Tw Cen MT" w:hAnsi="Tw Cen MT"/>
        </w:rPr>
      </w:pPr>
    </w:p>
    <w:p w14:paraId="03EFCBD5" w14:textId="0A11E034" w:rsidR="00556A3B" w:rsidRPr="00C0431D" w:rsidRDefault="004E35FE" w:rsidP="00D6716A">
      <w:pPr>
        <w:spacing w:after="0"/>
        <w:rPr>
          <w:rFonts w:ascii="Tw Cen MT" w:hAnsi="Tw Cen MT"/>
        </w:rPr>
      </w:pPr>
      <w:r w:rsidRPr="00D6716A">
        <w:rPr>
          <w:rFonts w:ascii="Tw Cen MT" w:hAnsi="Tw Cen MT"/>
          <w:b/>
        </w:rPr>
        <w:t>Brief:</w:t>
      </w:r>
      <w:r w:rsidRPr="00C0431D">
        <w:rPr>
          <w:rFonts w:ascii="Tw Cen MT" w:hAnsi="Tw Cen MT"/>
        </w:rPr>
        <w:t xml:space="preserve"> </w:t>
      </w:r>
      <w:r w:rsidR="00F635BC" w:rsidRPr="00C0431D">
        <w:rPr>
          <w:rFonts w:ascii="Tw Cen MT" w:hAnsi="Tw Cen MT"/>
        </w:rPr>
        <w:t xml:space="preserve">Students can work individually or in groups. </w:t>
      </w:r>
      <w:r w:rsidR="006417D0" w:rsidRPr="00C0431D">
        <w:rPr>
          <w:rFonts w:ascii="Tw Cen MT" w:hAnsi="Tw Cen MT"/>
        </w:rPr>
        <w:t xml:space="preserve">From a historical perspective, </w:t>
      </w:r>
      <w:r w:rsidR="009934B5" w:rsidRPr="00C0431D">
        <w:rPr>
          <w:rFonts w:ascii="Tw Cen MT" w:hAnsi="Tw Cen MT"/>
        </w:rPr>
        <w:t xml:space="preserve">students </w:t>
      </w:r>
      <w:r w:rsidR="00D6716A">
        <w:rPr>
          <w:rFonts w:ascii="Tw Cen MT" w:hAnsi="Tw Cen MT"/>
        </w:rPr>
        <w:t xml:space="preserve">should </w:t>
      </w:r>
      <w:r w:rsidR="006417D0" w:rsidRPr="00C0431D">
        <w:rPr>
          <w:rFonts w:ascii="Tw Cen MT" w:hAnsi="Tw Cen MT"/>
        </w:rPr>
        <w:t>c</w:t>
      </w:r>
      <w:r w:rsidR="002C79E3" w:rsidRPr="00C0431D">
        <w:rPr>
          <w:rFonts w:ascii="Tw Cen MT" w:hAnsi="Tw Cen MT"/>
        </w:rPr>
        <w:t>reate</w:t>
      </w:r>
      <w:r w:rsidR="002F426A" w:rsidRPr="00C0431D">
        <w:rPr>
          <w:rFonts w:ascii="Tw Cen MT" w:hAnsi="Tw Cen MT"/>
        </w:rPr>
        <w:t xml:space="preserve"> a </w:t>
      </w:r>
      <w:r w:rsidR="002C79E3" w:rsidRPr="00C0431D">
        <w:rPr>
          <w:rFonts w:ascii="Tw Cen MT" w:hAnsi="Tw Cen MT"/>
        </w:rPr>
        <w:t xml:space="preserve">visual </w:t>
      </w:r>
      <w:r w:rsidR="002F426A" w:rsidRPr="00C0431D">
        <w:rPr>
          <w:rFonts w:ascii="Tw Cen MT" w:hAnsi="Tw Cen MT"/>
        </w:rPr>
        <w:t>timeline</w:t>
      </w:r>
      <w:r w:rsidR="002C79E3" w:rsidRPr="00C0431D">
        <w:rPr>
          <w:rFonts w:ascii="Tw Cen MT" w:hAnsi="Tw Cen MT"/>
        </w:rPr>
        <w:t xml:space="preserve"> </w:t>
      </w:r>
      <w:r w:rsidR="00882070" w:rsidRPr="00C0431D">
        <w:rPr>
          <w:rFonts w:ascii="Tw Cen MT" w:hAnsi="Tw Cen MT"/>
        </w:rPr>
        <w:t xml:space="preserve">of </w:t>
      </w:r>
      <w:r w:rsidR="00AB3CB6">
        <w:rPr>
          <w:rFonts w:ascii="Tw Cen MT" w:hAnsi="Tw Cen MT"/>
        </w:rPr>
        <w:t>five to seven</w:t>
      </w:r>
      <w:r w:rsidR="00233FBF" w:rsidRPr="00C0431D">
        <w:rPr>
          <w:rFonts w:ascii="Tw Cen MT" w:hAnsi="Tw Cen MT"/>
        </w:rPr>
        <w:t xml:space="preserve"> </w:t>
      </w:r>
      <w:r w:rsidR="00457A45" w:rsidRPr="00C0431D">
        <w:rPr>
          <w:rFonts w:ascii="Tw Cen MT" w:hAnsi="Tw Cen MT"/>
        </w:rPr>
        <w:t xml:space="preserve">key </w:t>
      </w:r>
      <w:r w:rsidR="007A449D" w:rsidRPr="00C0431D">
        <w:rPr>
          <w:rFonts w:ascii="Tw Cen MT" w:hAnsi="Tw Cen MT"/>
        </w:rPr>
        <w:t>events</w:t>
      </w:r>
      <w:r w:rsidR="002C79E3" w:rsidRPr="00C0431D">
        <w:rPr>
          <w:rFonts w:ascii="Tw Cen MT" w:hAnsi="Tw Cen MT"/>
        </w:rPr>
        <w:t xml:space="preserve"> </w:t>
      </w:r>
      <w:r w:rsidR="007A449D" w:rsidRPr="00C0431D">
        <w:rPr>
          <w:rFonts w:ascii="Tw Cen MT" w:hAnsi="Tw Cen MT"/>
        </w:rPr>
        <w:t xml:space="preserve">that </w:t>
      </w:r>
      <w:r w:rsidR="00732CFB" w:rsidRPr="00C0431D">
        <w:rPr>
          <w:rFonts w:ascii="Tw Cen MT" w:hAnsi="Tw Cen MT"/>
        </w:rPr>
        <w:t xml:space="preserve">were instrumental in </w:t>
      </w:r>
      <w:r w:rsidR="00A478E9" w:rsidRPr="00C0431D">
        <w:rPr>
          <w:rFonts w:ascii="Tw Cen MT" w:hAnsi="Tw Cen MT"/>
        </w:rPr>
        <w:t>contribut</w:t>
      </w:r>
      <w:r w:rsidR="00D553B2" w:rsidRPr="00C0431D">
        <w:rPr>
          <w:rFonts w:ascii="Tw Cen MT" w:hAnsi="Tw Cen MT"/>
        </w:rPr>
        <w:t>ing</w:t>
      </w:r>
      <w:r w:rsidR="00A478E9" w:rsidRPr="00C0431D">
        <w:rPr>
          <w:rFonts w:ascii="Tw Cen MT" w:hAnsi="Tw Cen MT"/>
        </w:rPr>
        <w:t xml:space="preserve"> to the </w:t>
      </w:r>
      <w:r w:rsidR="00D553B2" w:rsidRPr="00C0431D">
        <w:rPr>
          <w:rFonts w:ascii="Tw Cen MT" w:hAnsi="Tw Cen MT"/>
        </w:rPr>
        <w:t xml:space="preserve">sustainability </w:t>
      </w:r>
      <w:r w:rsidR="00A478E9" w:rsidRPr="00C0431D">
        <w:rPr>
          <w:rFonts w:ascii="Tw Cen MT" w:hAnsi="Tw Cen MT"/>
        </w:rPr>
        <w:t>challenges and issues facing the</w:t>
      </w:r>
      <w:r w:rsidR="00233FBF" w:rsidRPr="00C0431D">
        <w:rPr>
          <w:rFonts w:ascii="Tw Cen MT" w:hAnsi="Tw Cen MT"/>
        </w:rPr>
        <w:t xml:space="preserve"> fashion</w:t>
      </w:r>
      <w:r w:rsidR="00A478E9" w:rsidRPr="00C0431D">
        <w:rPr>
          <w:rFonts w:ascii="Tw Cen MT" w:hAnsi="Tw Cen MT"/>
        </w:rPr>
        <w:t xml:space="preserve"> industry</w:t>
      </w:r>
      <w:r w:rsidR="00E15B3E" w:rsidRPr="00C0431D">
        <w:rPr>
          <w:rFonts w:ascii="Tw Cen MT" w:hAnsi="Tw Cen MT"/>
        </w:rPr>
        <w:t xml:space="preserve"> today.</w:t>
      </w:r>
      <w:r w:rsidR="0080564D" w:rsidRPr="00C0431D">
        <w:rPr>
          <w:rFonts w:ascii="Tw Cen MT" w:hAnsi="Tw Cen MT"/>
        </w:rPr>
        <w:t xml:space="preserve"> </w:t>
      </w:r>
      <w:r w:rsidR="00E17B21" w:rsidRPr="00C0431D">
        <w:rPr>
          <w:rFonts w:ascii="Tw Cen MT" w:hAnsi="Tw Cen MT"/>
        </w:rPr>
        <w:t xml:space="preserve">Timelines can be shared and </w:t>
      </w:r>
      <w:r w:rsidR="00BA3990" w:rsidRPr="00C0431D">
        <w:rPr>
          <w:rFonts w:ascii="Tw Cen MT" w:hAnsi="Tw Cen MT"/>
        </w:rPr>
        <w:t>present</w:t>
      </w:r>
      <w:r w:rsidR="00E17B21" w:rsidRPr="00C0431D">
        <w:rPr>
          <w:rFonts w:ascii="Tw Cen MT" w:hAnsi="Tw Cen MT"/>
        </w:rPr>
        <w:t>ed</w:t>
      </w:r>
      <w:r w:rsidR="00BA3990" w:rsidRPr="00C0431D">
        <w:rPr>
          <w:rFonts w:ascii="Tw Cen MT" w:hAnsi="Tw Cen MT"/>
        </w:rPr>
        <w:t xml:space="preserve"> </w:t>
      </w:r>
      <w:r w:rsidR="00E17B21" w:rsidRPr="00C0431D">
        <w:rPr>
          <w:rFonts w:ascii="Tw Cen MT" w:hAnsi="Tw Cen MT"/>
        </w:rPr>
        <w:t>in</w:t>
      </w:r>
      <w:r w:rsidR="00B2408B" w:rsidRPr="00C0431D">
        <w:rPr>
          <w:rFonts w:ascii="Tw Cen MT" w:hAnsi="Tw Cen MT"/>
        </w:rPr>
        <w:t xml:space="preserve"> class </w:t>
      </w:r>
      <w:r w:rsidR="00E17B21" w:rsidRPr="00C0431D">
        <w:rPr>
          <w:rFonts w:ascii="Tw Cen MT" w:hAnsi="Tw Cen MT"/>
        </w:rPr>
        <w:t xml:space="preserve">for further </w:t>
      </w:r>
      <w:r w:rsidR="00B2408B" w:rsidRPr="00C0431D">
        <w:rPr>
          <w:rFonts w:ascii="Tw Cen MT" w:hAnsi="Tw Cen MT"/>
        </w:rPr>
        <w:t>discussion.</w:t>
      </w:r>
      <w:r w:rsidR="00656C4A" w:rsidRPr="00C0431D">
        <w:rPr>
          <w:rFonts w:ascii="Tw Cen MT" w:hAnsi="Tw Cen MT"/>
        </w:rPr>
        <w:t xml:space="preserve"> </w:t>
      </w:r>
    </w:p>
    <w:p w14:paraId="0A6A3445" w14:textId="77777777" w:rsidR="00D6716A" w:rsidRDefault="00D6716A" w:rsidP="00792D0A">
      <w:pPr>
        <w:rPr>
          <w:rFonts w:ascii="Tw Cen MT" w:hAnsi="Tw Cen MT"/>
        </w:rPr>
      </w:pPr>
    </w:p>
    <w:p w14:paraId="667DEBCA" w14:textId="390AF267" w:rsidR="008B14DF" w:rsidRDefault="00891FEC" w:rsidP="00792D0A">
      <w:pPr>
        <w:rPr>
          <w:rFonts w:ascii="Tw Cen MT" w:hAnsi="Tw Cen MT"/>
        </w:rPr>
      </w:pPr>
      <w:r w:rsidRPr="00D6716A">
        <w:rPr>
          <w:rFonts w:ascii="Tw Cen MT" w:hAnsi="Tw Cen MT"/>
          <w:b/>
        </w:rPr>
        <w:t>Deliverable:</w:t>
      </w:r>
      <w:r w:rsidRPr="00C0431D">
        <w:rPr>
          <w:rFonts w:ascii="Tw Cen MT" w:hAnsi="Tw Cen MT"/>
        </w:rPr>
        <w:t xml:space="preserve"> </w:t>
      </w:r>
      <w:r w:rsidR="00D32C48">
        <w:rPr>
          <w:rFonts w:ascii="Tw Cen MT" w:hAnsi="Tw Cen MT"/>
        </w:rPr>
        <w:t>Each student or group of students should create o</w:t>
      </w:r>
      <w:r w:rsidRPr="00C0431D">
        <w:rPr>
          <w:rFonts w:ascii="Tw Cen MT" w:hAnsi="Tw Cen MT"/>
        </w:rPr>
        <w:t xml:space="preserve">ne </w:t>
      </w:r>
      <w:r w:rsidR="009A3599" w:rsidRPr="00C0431D">
        <w:rPr>
          <w:rFonts w:ascii="Tw Cen MT" w:hAnsi="Tw Cen MT"/>
        </w:rPr>
        <w:t>PowerPoint</w:t>
      </w:r>
      <w:r w:rsidR="000C519D">
        <w:rPr>
          <w:rFonts w:ascii="Tw Cen MT" w:hAnsi="Tw Cen MT"/>
        </w:rPr>
        <w:t xml:space="preserve"> or</w:t>
      </w:r>
      <w:r w:rsidR="000B2E93">
        <w:rPr>
          <w:rFonts w:ascii="Tw Cen MT" w:hAnsi="Tw Cen MT"/>
        </w:rPr>
        <w:t xml:space="preserve"> </w:t>
      </w:r>
      <w:r w:rsidR="005A6483" w:rsidRPr="00C0431D">
        <w:rPr>
          <w:rFonts w:ascii="Tw Cen MT" w:hAnsi="Tw Cen MT"/>
        </w:rPr>
        <w:t>Prezi slide</w:t>
      </w:r>
      <w:r w:rsidR="004732DA" w:rsidRPr="00C0431D">
        <w:rPr>
          <w:rFonts w:ascii="Tw Cen MT" w:hAnsi="Tw Cen MT"/>
        </w:rPr>
        <w:t>.</w:t>
      </w:r>
    </w:p>
    <w:p w14:paraId="6996715A" w14:textId="77777777" w:rsidR="002132A5" w:rsidRDefault="002132A5" w:rsidP="00792D0A">
      <w:pPr>
        <w:rPr>
          <w:rFonts w:ascii="Tw Cen MT" w:hAnsi="Tw Cen MT"/>
        </w:rPr>
      </w:pPr>
    </w:p>
    <w:p w14:paraId="281E611C" w14:textId="77777777" w:rsidR="002132A5" w:rsidRPr="00C0431D" w:rsidRDefault="002132A5" w:rsidP="00792D0A">
      <w:pPr>
        <w:rPr>
          <w:rFonts w:ascii="Tw Cen MT" w:hAnsi="Tw Cen MT"/>
        </w:rPr>
      </w:pPr>
    </w:p>
    <w:p w14:paraId="00490FA5" w14:textId="74023BA5" w:rsidR="008E5B13" w:rsidRPr="00C0431D" w:rsidRDefault="00504441" w:rsidP="00792D0A">
      <w:pPr>
        <w:rPr>
          <w:rFonts w:ascii="Tw Cen MT" w:hAnsi="Tw Cen MT"/>
        </w:rPr>
      </w:pPr>
      <w:r>
        <w:rPr>
          <w:rFonts w:ascii="Tw Cen MT" w:hAnsi="Tw Cen MT"/>
          <w:noProof/>
        </w:rPr>
        <w:drawing>
          <wp:inline distT="0" distB="0" distL="0" distR="0" wp14:anchorId="4FA96570" wp14:editId="4AF18595">
            <wp:extent cx="5943600" cy="3311525"/>
            <wp:effectExtent l="19050" t="19050" r="19050" b="22225"/>
            <wp:docPr id="2" name="Picture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5943600" cy="3311525"/>
                    </a:xfrm>
                    <a:prstGeom prst="rect">
                      <a:avLst/>
                    </a:prstGeom>
                    <a:ln>
                      <a:solidFill>
                        <a:schemeClr val="tx1"/>
                      </a:solidFill>
                    </a:ln>
                  </pic:spPr>
                </pic:pic>
              </a:graphicData>
            </a:graphic>
          </wp:inline>
        </w:drawing>
      </w:r>
    </w:p>
    <w:p w14:paraId="536F22CA" w14:textId="77777777" w:rsidR="002132A5" w:rsidRDefault="002132A5">
      <w:pPr>
        <w:rPr>
          <w:rFonts w:ascii="Tw Cen MT" w:hAnsi="Tw Cen MT"/>
          <w:b/>
          <w:u w:val="single"/>
        </w:rPr>
      </w:pPr>
      <w:r>
        <w:rPr>
          <w:rFonts w:ascii="Tw Cen MT" w:hAnsi="Tw Cen MT"/>
          <w:b/>
          <w:u w:val="single"/>
        </w:rPr>
        <w:br w:type="page"/>
      </w:r>
    </w:p>
    <w:p w14:paraId="0A21BEA9" w14:textId="7C92B330" w:rsidR="003D369B" w:rsidRPr="001613E8" w:rsidRDefault="00821438" w:rsidP="001819C3">
      <w:pPr>
        <w:spacing w:after="0"/>
        <w:rPr>
          <w:rFonts w:ascii="Tw Cen MT" w:hAnsi="Tw Cen MT"/>
          <w:b/>
          <w:u w:val="single"/>
        </w:rPr>
      </w:pPr>
      <w:r w:rsidRPr="001613E8">
        <w:rPr>
          <w:rFonts w:ascii="Tw Cen MT" w:hAnsi="Tw Cen MT"/>
          <w:b/>
          <w:u w:val="single"/>
        </w:rPr>
        <w:lastRenderedPageBreak/>
        <w:t>Assignment</w:t>
      </w:r>
      <w:r w:rsidR="003B27E2" w:rsidRPr="001613E8">
        <w:rPr>
          <w:rFonts w:ascii="Tw Cen MT" w:hAnsi="Tw Cen MT"/>
          <w:b/>
          <w:u w:val="single"/>
        </w:rPr>
        <w:t xml:space="preserve"> </w:t>
      </w:r>
      <w:r w:rsidR="001613E8" w:rsidRPr="001613E8">
        <w:rPr>
          <w:rFonts w:ascii="Tw Cen MT" w:hAnsi="Tw Cen MT"/>
          <w:b/>
          <w:u w:val="single"/>
        </w:rPr>
        <w:t>and</w:t>
      </w:r>
      <w:r w:rsidR="003B27E2" w:rsidRPr="001613E8">
        <w:rPr>
          <w:rFonts w:ascii="Tw Cen MT" w:hAnsi="Tw Cen MT"/>
          <w:b/>
          <w:u w:val="single"/>
        </w:rPr>
        <w:t xml:space="preserve"> Presentation</w:t>
      </w:r>
      <w:r w:rsidRPr="001613E8">
        <w:rPr>
          <w:rFonts w:ascii="Tw Cen MT" w:hAnsi="Tw Cen MT"/>
          <w:b/>
          <w:u w:val="single"/>
        </w:rPr>
        <w:t xml:space="preserve">: </w:t>
      </w:r>
      <w:r w:rsidR="000850BD" w:rsidRPr="001613E8">
        <w:rPr>
          <w:rFonts w:ascii="Tw Cen MT" w:hAnsi="Tw Cen MT"/>
          <w:b/>
          <w:u w:val="single"/>
        </w:rPr>
        <w:t>Ranking Sustainability Issues</w:t>
      </w:r>
      <w:r w:rsidR="005800DA" w:rsidRPr="001613E8">
        <w:rPr>
          <w:rFonts w:ascii="Tw Cen MT" w:hAnsi="Tw Cen MT"/>
          <w:b/>
          <w:u w:val="single"/>
        </w:rPr>
        <w:t xml:space="preserve"> </w:t>
      </w:r>
    </w:p>
    <w:p w14:paraId="05A252D1" w14:textId="77777777" w:rsidR="001613E8" w:rsidRDefault="001613E8" w:rsidP="001819C3">
      <w:pPr>
        <w:spacing w:after="0"/>
        <w:rPr>
          <w:rFonts w:ascii="Tw Cen MT" w:hAnsi="Tw Cen MT"/>
        </w:rPr>
      </w:pPr>
    </w:p>
    <w:p w14:paraId="2C6C4C16" w14:textId="634C80FD" w:rsidR="00AB3CB6" w:rsidRDefault="00504DDD" w:rsidP="001819C3">
      <w:pPr>
        <w:spacing w:after="0"/>
        <w:rPr>
          <w:rFonts w:ascii="Tw Cen MT" w:hAnsi="Tw Cen MT"/>
        </w:rPr>
      </w:pPr>
      <w:r w:rsidRPr="00C0431D">
        <w:rPr>
          <w:rFonts w:ascii="Tw Cen MT" w:hAnsi="Tw Cen MT"/>
        </w:rPr>
        <w:t xml:space="preserve">Building on </w:t>
      </w:r>
      <w:r w:rsidR="00421436" w:rsidRPr="00C0431D">
        <w:rPr>
          <w:rFonts w:ascii="Tw Cen MT" w:hAnsi="Tw Cen MT"/>
        </w:rPr>
        <w:t xml:space="preserve">students’ knowledge of the industry from a </w:t>
      </w:r>
      <w:r w:rsidRPr="00C0431D">
        <w:rPr>
          <w:rFonts w:ascii="Tw Cen MT" w:hAnsi="Tw Cen MT"/>
        </w:rPr>
        <w:t>historical perspective,</w:t>
      </w:r>
      <w:r w:rsidR="005C0604" w:rsidRPr="00C0431D">
        <w:rPr>
          <w:rFonts w:ascii="Tw Cen MT" w:hAnsi="Tw Cen MT"/>
        </w:rPr>
        <w:t xml:space="preserve"> encourage</w:t>
      </w:r>
      <w:r w:rsidRPr="00C0431D">
        <w:rPr>
          <w:rFonts w:ascii="Tw Cen MT" w:hAnsi="Tw Cen MT"/>
        </w:rPr>
        <w:t xml:space="preserve"> </w:t>
      </w:r>
      <w:r w:rsidR="001613E8">
        <w:rPr>
          <w:rFonts w:ascii="Tw Cen MT" w:hAnsi="Tw Cen MT"/>
        </w:rPr>
        <w:t>them</w:t>
      </w:r>
      <w:r w:rsidR="005C0604" w:rsidRPr="00C0431D">
        <w:rPr>
          <w:rFonts w:ascii="Tw Cen MT" w:hAnsi="Tw Cen MT"/>
        </w:rPr>
        <w:t xml:space="preserve"> to formulate a deeper </w:t>
      </w:r>
      <w:r w:rsidR="003D369B" w:rsidRPr="00C0431D">
        <w:rPr>
          <w:rFonts w:ascii="Tw Cen MT" w:hAnsi="Tw Cen MT"/>
        </w:rPr>
        <w:t xml:space="preserve">understanding of the </w:t>
      </w:r>
      <w:r w:rsidR="00DF4BDC" w:rsidRPr="00C0431D">
        <w:rPr>
          <w:rFonts w:ascii="Tw Cen MT" w:hAnsi="Tw Cen MT"/>
        </w:rPr>
        <w:t xml:space="preserve">sustainability </w:t>
      </w:r>
      <w:r w:rsidR="003D369B" w:rsidRPr="00C0431D">
        <w:rPr>
          <w:rFonts w:ascii="Tw Cen MT" w:hAnsi="Tw Cen MT"/>
        </w:rPr>
        <w:t xml:space="preserve">issues </w:t>
      </w:r>
      <w:r w:rsidR="00DF4BDC" w:rsidRPr="00C0431D">
        <w:rPr>
          <w:rFonts w:ascii="Tw Cen MT" w:hAnsi="Tw Cen MT"/>
        </w:rPr>
        <w:t>facing the industry today</w:t>
      </w:r>
      <w:r w:rsidR="00AB3CB6">
        <w:rPr>
          <w:rFonts w:ascii="Tw Cen MT" w:hAnsi="Tw Cen MT"/>
        </w:rPr>
        <w:t>.</w:t>
      </w:r>
      <w:r w:rsidR="00AB3CB6" w:rsidRPr="00C0431D">
        <w:rPr>
          <w:rFonts w:ascii="Tw Cen MT" w:hAnsi="Tw Cen MT"/>
        </w:rPr>
        <w:t xml:space="preserve"> </w:t>
      </w:r>
      <w:r w:rsidR="00660A49" w:rsidRPr="00C0431D">
        <w:rPr>
          <w:rFonts w:ascii="Tw Cen MT" w:hAnsi="Tw Cen MT"/>
        </w:rPr>
        <w:t xml:space="preserve">Ranking </w:t>
      </w:r>
      <w:r w:rsidR="00AB3CB6">
        <w:rPr>
          <w:rFonts w:ascii="Tw Cen MT" w:hAnsi="Tw Cen MT"/>
        </w:rPr>
        <w:t xml:space="preserve">issues </w:t>
      </w:r>
      <w:r w:rsidR="008540C0" w:rsidRPr="00C0431D">
        <w:rPr>
          <w:rFonts w:ascii="Tw Cen MT" w:hAnsi="Tw Cen MT"/>
        </w:rPr>
        <w:t>allows students t</w:t>
      </w:r>
      <w:r w:rsidR="00345D20" w:rsidRPr="00C0431D">
        <w:rPr>
          <w:rFonts w:ascii="Tw Cen MT" w:hAnsi="Tw Cen MT"/>
        </w:rPr>
        <w:t xml:space="preserve">o </w:t>
      </w:r>
      <w:r w:rsidR="00D30AEF" w:rsidRPr="00C0431D">
        <w:rPr>
          <w:rFonts w:ascii="Tw Cen MT" w:hAnsi="Tw Cen MT"/>
        </w:rPr>
        <w:t xml:space="preserve">arrange </w:t>
      </w:r>
      <w:r w:rsidR="00D279D1" w:rsidRPr="00C0431D">
        <w:rPr>
          <w:rFonts w:ascii="Tw Cen MT" w:hAnsi="Tw Cen MT"/>
        </w:rPr>
        <w:t xml:space="preserve">key </w:t>
      </w:r>
      <w:r w:rsidR="00553C28" w:rsidRPr="00C0431D">
        <w:rPr>
          <w:rFonts w:ascii="Tw Cen MT" w:hAnsi="Tw Cen MT"/>
        </w:rPr>
        <w:t>themes</w:t>
      </w:r>
      <w:r w:rsidR="00D30AEF" w:rsidRPr="00C0431D">
        <w:rPr>
          <w:rFonts w:ascii="Tw Cen MT" w:hAnsi="Tw Cen MT"/>
        </w:rPr>
        <w:t xml:space="preserve"> according to their relative importance or urgency.</w:t>
      </w:r>
      <w:r w:rsidR="00AB3CB6">
        <w:rPr>
          <w:rFonts w:ascii="Tw Cen MT" w:hAnsi="Tw Cen MT"/>
        </w:rPr>
        <w:t xml:space="preserve"> </w:t>
      </w:r>
    </w:p>
    <w:p w14:paraId="3F7B1C72" w14:textId="77777777" w:rsidR="00AB3CB6" w:rsidRDefault="00AB3CB6" w:rsidP="001819C3">
      <w:pPr>
        <w:spacing w:after="0"/>
        <w:rPr>
          <w:rFonts w:ascii="Tw Cen MT" w:hAnsi="Tw Cen MT"/>
        </w:rPr>
      </w:pPr>
    </w:p>
    <w:p w14:paraId="1DC83B8C" w14:textId="773C8CFF" w:rsidR="001F2B4D" w:rsidRDefault="00AB3CB6" w:rsidP="001819C3">
      <w:pPr>
        <w:spacing w:after="0"/>
        <w:rPr>
          <w:rFonts w:ascii="Tw Cen MT" w:hAnsi="Tw Cen MT"/>
        </w:rPr>
      </w:pPr>
      <w:r w:rsidRPr="00AB3CB6">
        <w:rPr>
          <w:rFonts w:ascii="Tw Cen MT" w:hAnsi="Tw Cen MT"/>
          <w:b/>
        </w:rPr>
        <w:t>Discussion prompt</w:t>
      </w:r>
      <w:r>
        <w:rPr>
          <w:rFonts w:ascii="Tw Cen MT" w:hAnsi="Tw Cen MT"/>
          <w:b/>
        </w:rPr>
        <w:t>s</w:t>
      </w:r>
      <w:r w:rsidRPr="00AB3CB6">
        <w:rPr>
          <w:rFonts w:ascii="Tw Cen MT" w:hAnsi="Tw Cen MT"/>
          <w:b/>
        </w:rPr>
        <w:t>:</w:t>
      </w:r>
      <w:r w:rsidR="0043658D" w:rsidRPr="00C0431D">
        <w:rPr>
          <w:rFonts w:ascii="Tw Cen MT" w:hAnsi="Tw Cen MT"/>
        </w:rPr>
        <w:t xml:space="preserve"> How do you view sustainability in the fashion industry? What are the key themes most important to you? </w:t>
      </w:r>
    </w:p>
    <w:p w14:paraId="71969E0A" w14:textId="77777777" w:rsidR="00AB3CB6" w:rsidRDefault="00AB3CB6" w:rsidP="001819C3">
      <w:pPr>
        <w:spacing w:after="0"/>
        <w:rPr>
          <w:rFonts w:ascii="Tw Cen MT" w:hAnsi="Tw Cen MT"/>
        </w:rPr>
      </w:pPr>
    </w:p>
    <w:p w14:paraId="18E4649C" w14:textId="68FA0B6B" w:rsidR="008C5C0F" w:rsidRPr="00C0431D" w:rsidRDefault="00BD170B" w:rsidP="001819C3">
      <w:pPr>
        <w:spacing w:after="0"/>
        <w:rPr>
          <w:rFonts w:ascii="Tw Cen MT" w:hAnsi="Tw Cen MT"/>
        </w:rPr>
      </w:pPr>
      <w:r w:rsidRPr="00AB3CB6">
        <w:rPr>
          <w:rFonts w:ascii="Tw Cen MT" w:hAnsi="Tw Cen MT"/>
          <w:b/>
        </w:rPr>
        <w:t>Brief:</w:t>
      </w:r>
      <w:r w:rsidRPr="00C0431D">
        <w:rPr>
          <w:rFonts w:ascii="Tw Cen MT" w:hAnsi="Tw Cen MT"/>
        </w:rPr>
        <w:t xml:space="preserve"> </w:t>
      </w:r>
      <w:r w:rsidR="00454A76" w:rsidRPr="00C0431D">
        <w:rPr>
          <w:rFonts w:ascii="Tw Cen MT" w:hAnsi="Tw Cen MT"/>
        </w:rPr>
        <w:t>Students can work individually or in groups.</w:t>
      </w:r>
      <w:r w:rsidR="00454A76">
        <w:rPr>
          <w:rFonts w:ascii="Tw Cen MT" w:hAnsi="Tw Cen MT"/>
        </w:rPr>
        <w:t xml:space="preserve"> </w:t>
      </w:r>
      <w:r w:rsidR="0043658D" w:rsidRPr="00C0431D">
        <w:rPr>
          <w:rFonts w:ascii="Tw Cen MT" w:hAnsi="Tw Cen MT"/>
        </w:rPr>
        <w:t>Below are ten suggested themes related to sustainability and circular fashio</w:t>
      </w:r>
      <w:r w:rsidR="008C5C0F" w:rsidRPr="00C0431D">
        <w:rPr>
          <w:rFonts w:ascii="Tw Cen MT" w:hAnsi="Tw Cen MT"/>
        </w:rPr>
        <w:t>n</w:t>
      </w:r>
      <w:r w:rsidR="00D83D57">
        <w:rPr>
          <w:rFonts w:ascii="Tw Cen MT" w:hAnsi="Tw Cen MT"/>
        </w:rPr>
        <w:t>.</w:t>
      </w:r>
    </w:p>
    <w:p w14:paraId="19D5EE40" w14:textId="77777777" w:rsidR="008C5C0F" w:rsidRPr="00C0431D" w:rsidRDefault="008C5C0F" w:rsidP="001819C3">
      <w:pPr>
        <w:spacing w:after="0"/>
        <w:rPr>
          <w:rFonts w:ascii="Tw Cen MT" w:hAnsi="Tw Cen MT"/>
          <w:u w:val="single"/>
        </w:rPr>
      </w:pPr>
    </w:p>
    <w:p w14:paraId="6F15E606" w14:textId="3013123C" w:rsidR="00D10B64" w:rsidRPr="00C0431D" w:rsidRDefault="00AB3CB6" w:rsidP="001819C3">
      <w:pPr>
        <w:spacing w:after="0"/>
        <w:rPr>
          <w:rFonts w:ascii="Tw Cen MT" w:hAnsi="Tw Cen MT"/>
        </w:rPr>
      </w:pPr>
      <w:r w:rsidRPr="00C0431D">
        <w:rPr>
          <w:rFonts w:ascii="Tw Cen MT" w:hAnsi="Tw Cen MT"/>
          <w:noProof/>
          <w:lang w:val="en-GB" w:eastAsia="en-GB"/>
        </w:rPr>
        <mc:AlternateContent>
          <mc:Choice Requires="wps">
            <w:drawing>
              <wp:anchor distT="0" distB="0" distL="114300" distR="114300" simplePos="0" relativeHeight="251678720" behindDoc="0" locked="0" layoutInCell="1" allowOverlap="1" wp14:anchorId="3B3132B9" wp14:editId="512A69CA">
                <wp:simplePos x="0" y="0"/>
                <wp:positionH relativeFrom="margin">
                  <wp:posOffset>117695</wp:posOffset>
                </wp:positionH>
                <wp:positionV relativeFrom="paragraph">
                  <wp:posOffset>40099</wp:posOffset>
                </wp:positionV>
                <wp:extent cx="1173480" cy="1041149"/>
                <wp:effectExtent l="0" t="0" r="7620" b="13335"/>
                <wp:wrapNone/>
                <wp:docPr id="10" name="Oval 10"/>
                <wp:cNvGraphicFramePr/>
                <a:graphic xmlns:a="http://schemas.openxmlformats.org/drawingml/2006/main">
                  <a:graphicData uri="http://schemas.microsoft.com/office/word/2010/wordprocessingShape">
                    <wps:wsp>
                      <wps:cNvSpPr/>
                      <wps:spPr>
                        <a:xfrm>
                          <a:off x="0" y="0"/>
                          <a:ext cx="1173480" cy="1041149"/>
                        </a:xfrm>
                        <a:prstGeom prst="ellipse">
                          <a:avLst/>
                        </a:prstGeom>
                      </wps:spPr>
                      <wps:style>
                        <a:lnRef idx="2">
                          <a:schemeClr val="accent6"/>
                        </a:lnRef>
                        <a:fillRef idx="1">
                          <a:schemeClr val="lt1"/>
                        </a:fillRef>
                        <a:effectRef idx="0">
                          <a:schemeClr val="accent6"/>
                        </a:effectRef>
                        <a:fontRef idx="minor">
                          <a:schemeClr val="dk1"/>
                        </a:fontRef>
                      </wps:style>
                      <wps:txbx>
                        <w:txbxContent>
                          <w:p w14:paraId="10532796" w14:textId="096CACD0" w:rsidR="00CF0352" w:rsidRDefault="00CF0352" w:rsidP="005A4B25">
                            <w:pPr>
                              <w:spacing w:line="240" w:lineRule="auto"/>
                              <w:jc w:val="center"/>
                            </w:pPr>
                            <w:r w:rsidRPr="00644E20">
                              <w:rPr>
                                <w:sz w:val="16"/>
                                <w:szCs w:val="16"/>
                              </w:rPr>
                              <w:t>WATER PO</w:t>
                            </w:r>
                            <w:r>
                              <w:rPr>
                                <w:sz w:val="16"/>
                                <w:szCs w:val="16"/>
                              </w:rPr>
                              <w:t>L</w:t>
                            </w:r>
                            <w:r w:rsidRPr="00644E20">
                              <w:rPr>
                                <w:sz w:val="16"/>
                                <w:szCs w:val="16"/>
                              </w:rPr>
                              <w:t>LUTION</w:t>
                            </w:r>
                            <w:r>
                              <w:rPr>
                                <w:sz w:val="16"/>
                                <w:szCs w:val="16"/>
                              </w:rPr>
                              <w:t xml:space="preserve"> AND</w:t>
                            </w:r>
                            <w:r w:rsidRPr="00644E20">
                              <w:rPr>
                                <w:sz w:val="16"/>
                                <w:szCs w:val="16"/>
                              </w:rPr>
                              <w:t xml:space="preserve"> </w:t>
                            </w:r>
                            <w:r w:rsidRPr="00481D51">
                              <w:rPr>
                                <w:sz w:val="16"/>
                                <w:szCs w:val="16"/>
                              </w:rPr>
                              <w:t>EXCESSIVE USAGE</w:t>
                            </w:r>
                          </w:p>
                          <w:p w14:paraId="7BC28397" w14:textId="351A7E56" w:rsidR="00CF0352" w:rsidRDefault="00CF0352" w:rsidP="0005595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B3132B9" id="Oval 10" o:spid="_x0000_s1026" style="position:absolute;margin-left:9.25pt;margin-top:3.15pt;width:92.4pt;height:82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" fillcolor="white [3201]" strokecolor="#70ad47 [3209]" strokeweight="1pt">
                <v:stroke joinstyle="miter"/>
                <v:textbox>
                  <w:txbxContent>
                    <w:p w14:paraId="10532796" w14:textId="096CACD0" w:rsidR="00CF0352" w:rsidRDefault="00CF0352" w:rsidP="005A4B25">
                      <w:pPr>
                        <w:spacing w:line="240" w:lineRule="auto"/>
                        <w:jc w:val="center"/>
                      </w:pPr>
                      <w:r w:rsidRPr="00644E20">
                        <w:rPr>
                          <w:sz w:val="16"/>
                          <w:szCs w:val="16"/>
                        </w:rPr>
                        <w:t>WATER PO</w:t>
                      </w:r>
                      <w:r>
                        <w:rPr>
                          <w:sz w:val="16"/>
                          <w:szCs w:val="16"/>
                        </w:rPr>
                        <w:t>L</w:t>
                      </w:r>
                      <w:r w:rsidRPr="00644E20">
                        <w:rPr>
                          <w:sz w:val="16"/>
                          <w:szCs w:val="16"/>
                        </w:rPr>
                        <w:t>LUTION</w:t>
                      </w:r>
                      <w:r>
                        <w:rPr>
                          <w:sz w:val="16"/>
                          <w:szCs w:val="16"/>
                        </w:rPr>
                        <w:t xml:space="preserve"> AND</w:t>
                      </w:r>
                      <w:r w:rsidRPr="00644E20">
                        <w:rPr>
                          <w:sz w:val="16"/>
                          <w:szCs w:val="16"/>
                        </w:rPr>
                        <w:t xml:space="preserve"> </w:t>
                      </w:r>
                      <w:r w:rsidRPr="00481D51">
                        <w:rPr>
                          <w:sz w:val="16"/>
                          <w:szCs w:val="16"/>
                        </w:rPr>
                        <w:t>EXCESSIVE USAGE</w:t>
                      </w:r>
                    </w:p>
                    <w:p w14:paraId="7BC28397" w14:textId="351A7E56" w:rsidR="00CF0352" w:rsidRDefault="00CF0352" w:rsidP="00055952">
                      <w:pPr>
                        <w:jc w:val="center"/>
                      </w:pPr>
                    </w:p>
                  </w:txbxContent>
                </v:textbox>
                <w10:wrap anchorx="margin"/>
              </v:oval>
            </w:pict>
          </mc:Fallback>
        </mc:AlternateContent>
      </w:r>
      <w:r w:rsidR="00F702F0" w:rsidRPr="00C0431D">
        <w:rPr>
          <w:rFonts w:ascii="Tw Cen MT" w:hAnsi="Tw Cen MT"/>
          <w:noProof/>
          <w:lang w:val="en-GB" w:eastAsia="en-GB"/>
        </w:rPr>
        <mc:AlternateContent>
          <mc:Choice Requires="wps">
            <w:drawing>
              <wp:anchor distT="0" distB="0" distL="114300" distR="114300" simplePos="0" relativeHeight="251682816" behindDoc="0" locked="0" layoutInCell="1" allowOverlap="1" wp14:anchorId="5FCA551D" wp14:editId="3BABB8D9">
                <wp:simplePos x="0" y="0"/>
                <wp:positionH relativeFrom="margin">
                  <wp:posOffset>2667000</wp:posOffset>
                </wp:positionH>
                <wp:positionV relativeFrom="paragraph">
                  <wp:posOffset>60960</wp:posOffset>
                </wp:positionV>
                <wp:extent cx="1097280" cy="876300"/>
                <wp:effectExtent l="0" t="0" r="26670" b="19050"/>
                <wp:wrapNone/>
                <wp:docPr id="17" name="Oval 17"/>
                <wp:cNvGraphicFramePr/>
                <a:graphic xmlns:a="http://schemas.openxmlformats.org/drawingml/2006/main">
                  <a:graphicData uri="http://schemas.microsoft.com/office/word/2010/wordprocessingShape">
                    <wps:wsp>
                      <wps:cNvSpPr/>
                      <wps:spPr>
                        <a:xfrm>
                          <a:off x="0" y="0"/>
                          <a:ext cx="1097280" cy="876300"/>
                        </a:xfrm>
                        <a:prstGeom prst="ellipse">
                          <a:avLst/>
                        </a:prstGeom>
                        <a:solidFill>
                          <a:sysClr val="window" lastClr="FFFFFF"/>
                        </a:solidFill>
                        <a:ln w="12700" cap="flat" cmpd="sng" algn="ctr">
                          <a:solidFill>
                            <a:srgbClr val="70AD47"/>
                          </a:solidFill>
                          <a:prstDash val="solid"/>
                          <a:miter lim="800000"/>
                        </a:ln>
                        <a:effectLst/>
                      </wps:spPr>
                      <wps:txbx>
                        <w:txbxContent>
                          <w:p w14:paraId="2640B018" w14:textId="3CEA6A02" w:rsidR="00CF0352" w:rsidRDefault="00CF0352" w:rsidP="00523A7E">
                            <w:pPr>
                              <w:spacing w:line="240" w:lineRule="auto"/>
                              <w:jc w:val="center"/>
                              <w:rPr>
                                <w:sz w:val="16"/>
                                <w:szCs w:val="16"/>
                              </w:rPr>
                            </w:pPr>
                            <w:r>
                              <w:rPr>
                                <w:sz w:val="16"/>
                                <w:szCs w:val="16"/>
                              </w:rPr>
                              <w:t>GREENHOUSE GAS EMISSIONS</w:t>
                            </w:r>
                          </w:p>
                          <w:p w14:paraId="1AB05E5D" w14:textId="77777777" w:rsidR="00CF0352" w:rsidRPr="003241B0" w:rsidRDefault="00CF0352" w:rsidP="00523A7E">
                            <w:pPr>
                              <w:jc w:val="center"/>
                              <w:rPr>
                                <w:sz w:val="16"/>
                                <w:szCs w:val="16"/>
                              </w:rPr>
                            </w:pPr>
                          </w:p>
                          <w:p w14:paraId="7B20E0DC" w14:textId="77777777" w:rsidR="00CF0352" w:rsidRPr="003241B0" w:rsidRDefault="00CF0352" w:rsidP="00523A7E">
                            <w:pPr>
                              <w:jc w:val="center"/>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FCA551D" id="Oval 17" o:spid="_x0000_s1027" style="position:absolute;margin-left:210pt;margin-top:4.8pt;width:86.4pt;height:69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" fillcolor="window" strokecolor="#70ad47" strokeweight="1pt">
                <v:stroke joinstyle="miter"/>
                <v:textbox>
                  <w:txbxContent>
                    <w:p w14:paraId="2640B018" w14:textId="3CEA6A02" w:rsidR="00CF0352" w:rsidRDefault="00CF0352" w:rsidP="00523A7E">
                      <w:pPr>
                        <w:spacing w:line="240" w:lineRule="auto"/>
                        <w:jc w:val="center"/>
                        <w:rPr>
                          <w:sz w:val="16"/>
                          <w:szCs w:val="16"/>
                        </w:rPr>
                      </w:pPr>
                      <w:r>
                        <w:rPr>
                          <w:sz w:val="16"/>
                          <w:szCs w:val="16"/>
                        </w:rPr>
                        <w:t>GREENHOUSE GAS EMISSIONS</w:t>
                      </w:r>
                    </w:p>
                    <w:p w14:paraId="1AB05E5D" w14:textId="77777777" w:rsidR="00CF0352" w:rsidRPr="003241B0" w:rsidRDefault="00CF0352" w:rsidP="00523A7E">
                      <w:pPr>
                        <w:jc w:val="center"/>
                        <w:rPr>
                          <w:sz w:val="16"/>
                          <w:szCs w:val="16"/>
                        </w:rPr>
                      </w:pPr>
                    </w:p>
                    <w:p w14:paraId="7B20E0DC" w14:textId="77777777" w:rsidR="00CF0352" w:rsidRPr="003241B0" w:rsidRDefault="00CF0352" w:rsidP="00523A7E">
                      <w:pPr>
                        <w:jc w:val="center"/>
                        <w:rPr>
                          <w:sz w:val="16"/>
                          <w:szCs w:val="16"/>
                        </w:rPr>
                      </w:pPr>
                    </w:p>
                  </w:txbxContent>
                </v:textbox>
                <w10:wrap anchorx="margin"/>
              </v:oval>
            </w:pict>
          </mc:Fallback>
        </mc:AlternateContent>
      </w:r>
      <w:r w:rsidR="00F702F0" w:rsidRPr="00C0431D">
        <w:rPr>
          <w:rFonts w:ascii="Tw Cen MT" w:hAnsi="Tw Cen MT"/>
          <w:noProof/>
          <w:lang w:val="en-GB" w:eastAsia="en-GB"/>
        </w:rPr>
        <mc:AlternateContent>
          <mc:Choice Requires="wps">
            <w:drawing>
              <wp:anchor distT="0" distB="0" distL="114300" distR="114300" simplePos="0" relativeHeight="251684864" behindDoc="0" locked="0" layoutInCell="1" allowOverlap="1" wp14:anchorId="31D41C67" wp14:editId="0415FE7C">
                <wp:simplePos x="0" y="0"/>
                <wp:positionH relativeFrom="margin">
                  <wp:posOffset>3817620</wp:posOffset>
                </wp:positionH>
                <wp:positionV relativeFrom="paragraph">
                  <wp:posOffset>5715</wp:posOffset>
                </wp:positionV>
                <wp:extent cx="1097280" cy="876300"/>
                <wp:effectExtent l="0" t="0" r="26670" b="19050"/>
                <wp:wrapNone/>
                <wp:docPr id="18" name="Oval 18"/>
                <wp:cNvGraphicFramePr/>
                <a:graphic xmlns:a="http://schemas.openxmlformats.org/drawingml/2006/main">
                  <a:graphicData uri="http://schemas.microsoft.com/office/word/2010/wordprocessingShape">
                    <wps:wsp>
                      <wps:cNvSpPr/>
                      <wps:spPr>
                        <a:xfrm>
                          <a:off x="0" y="0"/>
                          <a:ext cx="1097280" cy="876300"/>
                        </a:xfrm>
                        <a:prstGeom prst="ellipse">
                          <a:avLst/>
                        </a:prstGeom>
                        <a:solidFill>
                          <a:sysClr val="window" lastClr="FFFFFF"/>
                        </a:solidFill>
                        <a:ln w="12700" cap="flat" cmpd="sng" algn="ctr">
                          <a:solidFill>
                            <a:srgbClr val="70AD47"/>
                          </a:solidFill>
                          <a:prstDash val="solid"/>
                          <a:miter lim="800000"/>
                        </a:ln>
                        <a:effectLst/>
                      </wps:spPr>
                      <wps:txbx>
                        <w:txbxContent>
                          <w:p w14:paraId="72C15897" w14:textId="77777777" w:rsidR="00CF0352" w:rsidRDefault="00CF0352" w:rsidP="00526ECD">
                            <w:pPr>
                              <w:spacing w:after="0" w:line="240" w:lineRule="auto"/>
                              <w:jc w:val="center"/>
                              <w:rPr>
                                <w:sz w:val="16"/>
                                <w:szCs w:val="16"/>
                              </w:rPr>
                            </w:pPr>
                          </w:p>
                          <w:p w14:paraId="672FF190" w14:textId="76E9647F" w:rsidR="00CF0352" w:rsidRDefault="00CF0352" w:rsidP="00526ECD">
                            <w:pPr>
                              <w:spacing w:after="0" w:line="240" w:lineRule="auto"/>
                              <w:jc w:val="center"/>
                              <w:rPr>
                                <w:sz w:val="16"/>
                                <w:szCs w:val="16"/>
                              </w:rPr>
                            </w:pPr>
                            <w:r>
                              <w:rPr>
                                <w:sz w:val="16"/>
                                <w:szCs w:val="16"/>
                              </w:rPr>
                              <w:t>TOXIC</w:t>
                            </w:r>
                          </w:p>
                          <w:p w14:paraId="0BA7BFF6" w14:textId="6272BFAB" w:rsidR="00CF0352" w:rsidRPr="003241B0" w:rsidRDefault="00CF0352" w:rsidP="00526ECD">
                            <w:pPr>
                              <w:spacing w:after="0" w:line="240" w:lineRule="auto"/>
                              <w:jc w:val="center"/>
                              <w:rPr>
                                <w:sz w:val="16"/>
                                <w:szCs w:val="16"/>
                              </w:rPr>
                            </w:pPr>
                            <w:r w:rsidRPr="006C5118">
                              <w:rPr>
                                <w:sz w:val="16"/>
                                <w:szCs w:val="16"/>
                              </w:rPr>
                              <w:t>CHEMICALS</w:t>
                            </w:r>
                          </w:p>
                          <w:p w14:paraId="3D7BEC5A" w14:textId="77777777" w:rsidR="00CF0352" w:rsidRPr="003241B0" w:rsidRDefault="00CF0352" w:rsidP="006C5118">
                            <w:pPr>
                              <w:jc w:val="center"/>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1D41C67" id="Oval 18" o:spid="_x0000_s1028" style="position:absolute;margin-left:300.6pt;margin-top:.45pt;width:86.4pt;height:69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" fillcolor="window" strokecolor="#70ad47" strokeweight="1pt">
                <v:stroke joinstyle="miter"/>
                <v:textbox>
                  <w:txbxContent>
                    <w:p w14:paraId="72C15897" w14:textId="77777777" w:rsidR="00CF0352" w:rsidRDefault="00CF0352" w:rsidP="00526ECD">
                      <w:pPr>
                        <w:spacing w:after="0" w:line="240" w:lineRule="auto"/>
                        <w:jc w:val="center"/>
                        <w:rPr>
                          <w:sz w:val="16"/>
                          <w:szCs w:val="16"/>
                        </w:rPr>
                      </w:pPr>
                    </w:p>
                    <w:p w14:paraId="672FF190" w14:textId="76E9647F" w:rsidR="00CF0352" w:rsidRDefault="00CF0352" w:rsidP="00526ECD">
                      <w:pPr>
                        <w:spacing w:after="0" w:line="240" w:lineRule="auto"/>
                        <w:jc w:val="center"/>
                        <w:rPr>
                          <w:sz w:val="16"/>
                          <w:szCs w:val="16"/>
                        </w:rPr>
                      </w:pPr>
                      <w:r>
                        <w:rPr>
                          <w:sz w:val="16"/>
                          <w:szCs w:val="16"/>
                        </w:rPr>
                        <w:t>TOXIC</w:t>
                      </w:r>
                    </w:p>
                    <w:p w14:paraId="0BA7BFF6" w14:textId="6272BFAB" w:rsidR="00CF0352" w:rsidRPr="003241B0" w:rsidRDefault="00CF0352" w:rsidP="00526ECD">
                      <w:pPr>
                        <w:spacing w:after="0" w:line="240" w:lineRule="auto"/>
                        <w:jc w:val="center"/>
                        <w:rPr>
                          <w:sz w:val="16"/>
                          <w:szCs w:val="16"/>
                        </w:rPr>
                      </w:pPr>
                      <w:r w:rsidRPr="006C5118">
                        <w:rPr>
                          <w:sz w:val="16"/>
                          <w:szCs w:val="16"/>
                        </w:rPr>
                        <w:t>CHEMICALS</w:t>
                      </w:r>
                    </w:p>
                    <w:p w14:paraId="3D7BEC5A" w14:textId="77777777" w:rsidR="00CF0352" w:rsidRPr="003241B0" w:rsidRDefault="00CF0352" w:rsidP="006C5118">
                      <w:pPr>
                        <w:jc w:val="center"/>
                        <w:rPr>
                          <w:sz w:val="16"/>
                          <w:szCs w:val="16"/>
                        </w:rPr>
                      </w:pPr>
                    </w:p>
                  </w:txbxContent>
                </v:textbox>
                <w10:wrap anchorx="margin"/>
              </v:oval>
            </w:pict>
          </mc:Fallback>
        </mc:AlternateContent>
      </w:r>
      <w:r w:rsidR="00F702F0" w:rsidRPr="00C0431D">
        <w:rPr>
          <w:rFonts w:ascii="Tw Cen MT" w:hAnsi="Tw Cen MT"/>
          <w:noProof/>
          <w:lang w:val="en-GB" w:eastAsia="en-GB"/>
        </w:rPr>
        <mc:AlternateContent>
          <mc:Choice Requires="wps">
            <w:drawing>
              <wp:anchor distT="0" distB="0" distL="114300" distR="114300" simplePos="0" relativeHeight="251686912" behindDoc="0" locked="0" layoutInCell="1" allowOverlap="1" wp14:anchorId="144E0912" wp14:editId="699B5665">
                <wp:simplePos x="0" y="0"/>
                <wp:positionH relativeFrom="margin">
                  <wp:posOffset>4983480</wp:posOffset>
                </wp:positionH>
                <wp:positionV relativeFrom="paragraph">
                  <wp:posOffset>3175</wp:posOffset>
                </wp:positionV>
                <wp:extent cx="1165860" cy="777240"/>
                <wp:effectExtent l="0" t="0" r="15240" b="22860"/>
                <wp:wrapNone/>
                <wp:docPr id="19" name="Oval 19"/>
                <wp:cNvGraphicFramePr/>
                <a:graphic xmlns:a="http://schemas.openxmlformats.org/drawingml/2006/main">
                  <a:graphicData uri="http://schemas.microsoft.com/office/word/2010/wordprocessingShape">
                    <wps:wsp>
                      <wps:cNvSpPr/>
                      <wps:spPr>
                        <a:xfrm>
                          <a:off x="0" y="0"/>
                          <a:ext cx="1165860" cy="777240"/>
                        </a:xfrm>
                        <a:prstGeom prst="ellipse">
                          <a:avLst/>
                        </a:prstGeom>
                        <a:solidFill>
                          <a:sysClr val="window" lastClr="FFFFFF"/>
                        </a:solidFill>
                        <a:ln w="12700" cap="flat" cmpd="sng" algn="ctr">
                          <a:solidFill>
                            <a:srgbClr val="70AD47"/>
                          </a:solidFill>
                          <a:prstDash val="solid"/>
                          <a:miter lim="800000"/>
                        </a:ln>
                        <a:effectLst/>
                      </wps:spPr>
                      <wps:txbx>
                        <w:txbxContent>
                          <w:p w14:paraId="7905DFE9" w14:textId="292E6A1A" w:rsidR="00CF0352" w:rsidRPr="00526ECD" w:rsidRDefault="00CF0352" w:rsidP="005350CB">
                            <w:pPr>
                              <w:jc w:val="center"/>
                              <w:rPr>
                                <w:sz w:val="16"/>
                                <w:szCs w:val="16"/>
                              </w:rPr>
                            </w:pPr>
                            <w:r w:rsidRPr="00526ECD">
                              <w:rPr>
                                <w:sz w:val="16"/>
                                <w:szCs w:val="16"/>
                              </w:rPr>
                              <w:t xml:space="preserve">LAND </w:t>
                            </w:r>
                            <w:r>
                              <w:rPr>
                                <w:sz w:val="16"/>
                                <w:szCs w:val="16"/>
                              </w:rPr>
                              <w:t>AND</w:t>
                            </w:r>
                            <w:r w:rsidRPr="00526ECD">
                              <w:rPr>
                                <w:sz w:val="16"/>
                                <w:szCs w:val="16"/>
                              </w:rPr>
                              <w:t xml:space="preserve"> SOIL DEGRADATION</w:t>
                            </w:r>
                          </w:p>
                          <w:p w14:paraId="294CD390" w14:textId="77777777" w:rsidR="00CF0352" w:rsidRPr="003241B0" w:rsidRDefault="00CF0352" w:rsidP="006C5118">
                            <w:pPr>
                              <w:jc w:val="center"/>
                              <w:rPr>
                                <w:sz w:val="16"/>
                                <w:szCs w:val="16"/>
                              </w:rPr>
                            </w:pPr>
                          </w:p>
                          <w:p w14:paraId="035D07BE" w14:textId="77777777" w:rsidR="00CF0352" w:rsidRPr="003241B0" w:rsidRDefault="00CF0352" w:rsidP="006C5118">
                            <w:pPr>
                              <w:jc w:val="center"/>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44E0912" id="Oval 19" o:spid="_x0000_s1029" style="position:absolute;margin-left:392.4pt;margin-top:.25pt;width:91.8pt;height:61.2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" fillcolor="window" strokecolor="#70ad47" strokeweight="1pt">
                <v:stroke joinstyle="miter"/>
                <v:textbox>
                  <w:txbxContent>
                    <w:p w14:paraId="7905DFE9" w14:textId="292E6A1A" w:rsidR="00CF0352" w:rsidRPr="00526ECD" w:rsidRDefault="00CF0352" w:rsidP="005350CB">
                      <w:pPr>
                        <w:jc w:val="center"/>
                        <w:rPr>
                          <w:sz w:val="16"/>
                          <w:szCs w:val="16"/>
                        </w:rPr>
                      </w:pPr>
                      <w:r w:rsidRPr="00526ECD">
                        <w:rPr>
                          <w:sz w:val="16"/>
                          <w:szCs w:val="16"/>
                        </w:rPr>
                        <w:t xml:space="preserve">LAND </w:t>
                      </w:r>
                      <w:r>
                        <w:rPr>
                          <w:sz w:val="16"/>
                          <w:szCs w:val="16"/>
                        </w:rPr>
                        <w:t>AND</w:t>
                      </w:r>
                      <w:r w:rsidRPr="00526ECD">
                        <w:rPr>
                          <w:sz w:val="16"/>
                          <w:szCs w:val="16"/>
                        </w:rPr>
                        <w:t xml:space="preserve"> SOIL DEGRADATION</w:t>
                      </w:r>
                    </w:p>
                    <w:p w14:paraId="294CD390" w14:textId="77777777" w:rsidR="00CF0352" w:rsidRPr="003241B0" w:rsidRDefault="00CF0352" w:rsidP="006C5118">
                      <w:pPr>
                        <w:jc w:val="center"/>
                        <w:rPr>
                          <w:sz w:val="16"/>
                          <w:szCs w:val="16"/>
                        </w:rPr>
                      </w:pPr>
                    </w:p>
                    <w:p w14:paraId="035D07BE" w14:textId="77777777" w:rsidR="00CF0352" w:rsidRPr="003241B0" w:rsidRDefault="00CF0352" w:rsidP="006C5118">
                      <w:pPr>
                        <w:jc w:val="center"/>
                        <w:rPr>
                          <w:sz w:val="16"/>
                          <w:szCs w:val="16"/>
                        </w:rPr>
                      </w:pPr>
                    </w:p>
                  </w:txbxContent>
                </v:textbox>
                <w10:wrap anchorx="margin"/>
              </v:oval>
            </w:pict>
          </mc:Fallback>
        </mc:AlternateContent>
      </w:r>
      <w:r w:rsidR="00C93525" w:rsidRPr="00C0431D">
        <w:rPr>
          <w:rFonts w:ascii="Tw Cen MT" w:hAnsi="Tw Cen MT"/>
          <w:noProof/>
          <w:lang w:val="en-GB" w:eastAsia="en-GB"/>
        </w:rPr>
        <mc:AlternateContent>
          <mc:Choice Requires="wps">
            <w:drawing>
              <wp:anchor distT="0" distB="0" distL="114300" distR="114300" simplePos="0" relativeHeight="251680768" behindDoc="0" locked="0" layoutInCell="1" allowOverlap="1" wp14:anchorId="76357F0A" wp14:editId="2DDC5001">
                <wp:simplePos x="0" y="0"/>
                <wp:positionH relativeFrom="column">
                  <wp:posOffset>1394460</wp:posOffset>
                </wp:positionH>
                <wp:positionV relativeFrom="paragraph">
                  <wp:posOffset>38100</wp:posOffset>
                </wp:positionV>
                <wp:extent cx="1043940" cy="876300"/>
                <wp:effectExtent l="0" t="0" r="22860" b="19050"/>
                <wp:wrapNone/>
                <wp:docPr id="16" name="Oval 16"/>
                <wp:cNvGraphicFramePr/>
                <a:graphic xmlns:a="http://schemas.openxmlformats.org/drawingml/2006/main">
                  <a:graphicData uri="http://schemas.microsoft.com/office/word/2010/wordprocessingShape">
                    <wps:wsp>
                      <wps:cNvSpPr/>
                      <wps:spPr>
                        <a:xfrm>
                          <a:off x="0" y="0"/>
                          <a:ext cx="1043940" cy="876300"/>
                        </a:xfrm>
                        <a:prstGeom prst="ellipse">
                          <a:avLst/>
                        </a:prstGeom>
                        <a:solidFill>
                          <a:sysClr val="window" lastClr="FFFFFF"/>
                        </a:solidFill>
                        <a:ln w="12700" cap="flat" cmpd="sng" algn="ctr">
                          <a:solidFill>
                            <a:srgbClr val="70AD47"/>
                          </a:solidFill>
                          <a:prstDash val="solid"/>
                          <a:miter lim="800000"/>
                        </a:ln>
                        <a:effectLst/>
                      </wps:spPr>
                      <wps:txbx>
                        <w:txbxContent>
                          <w:p w14:paraId="351EA727" w14:textId="74A9264F" w:rsidR="00CF0352" w:rsidRDefault="00CF0352" w:rsidP="005A4B25">
                            <w:pPr>
                              <w:spacing w:line="240" w:lineRule="auto"/>
                              <w:jc w:val="center"/>
                              <w:rPr>
                                <w:sz w:val="16"/>
                                <w:szCs w:val="16"/>
                              </w:rPr>
                            </w:pPr>
                            <w:r w:rsidRPr="003241B0">
                              <w:rPr>
                                <w:sz w:val="16"/>
                                <w:szCs w:val="16"/>
                              </w:rPr>
                              <w:t xml:space="preserve">ANIMAL </w:t>
                            </w:r>
                            <w:r>
                              <w:rPr>
                                <w:sz w:val="16"/>
                                <w:szCs w:val="16"/>
                              </w:rPr>
                              <w:t xml:space="preserve">RIGHTS AND </w:t>
                            </w:r>
                            <w:r w:rsidRPr="003241B0">
                              <w:rPr>
                                <w:sz w:val="16"/>
                                <w:szCs w:val="16"/>
                              </w:rPr>
                              <w:t>WELFARE</w:t>
                            </w:r>
                          </w:p>
                          <w:p w14:paraId="72BBF5E3" w14:textId="77777777" w:rsidR="00CF0352" w:rsidRPr="003241B0" w:rsidRDefault="00CF0352" w:rsidP="003241B0">
                            <w:pPr>
                              <w:jc w:val="center"/>
                              <w:rPr>
                                <w:sz w:val="16"/>
                                <w:szCs w:val="16"/>
                              </w:rPr>
                            </w:pPr>
                          </w:p>
                          <w:p w14:paraId="4BFDE2AE" w14:textId="77777777" w:rsidR="00CF0352" w:rsidRPr="003241B0" w:rsidRDefault="00CF0352" w:rsidP="003241B0">
                            <w:pPr>
                              <w:jc w:val="center"/>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6357F0A" id="Oval 16" o:spid="_x0000_s1030" style="position:absolute;margin-left:109.8pt;margin-top:3pt;width:82.2pt;height:69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" fillcolor="window" strokecolor="#70ad47" strokeweight="1pt">
                <v:stroke joinstyle="miter"/>
                <v:textbox>
                  <w:txbxContent>
                    <w:p w14:paraId="351EA727" w14:textId="74A9264F" w:rsidR="00CF0352" w:rsidRDefault="00CF0352" w:rsidP="005A4B25">
                      <w:pPr>
                        <w:spacing w:line="240" w:lineRule="auto"/>
                        <w:jc w:val="center"/>
                        <w:rPr>
                          <w:sz w:val="16"/>
                          <w:szCs w:val="16"/>
                        </w:rPr>
                      </w:pPr>
                      <w:r w:rsidRPr="003241B0">
                        <w:rPr>
                          <w:sz w:val="16"/>
                          <w:szCs w:val="16"/>
                        </w:rPr>
                        <w:t xml:space="preserve">ANIMAL </w:t>
                      </w:r>
                      <w:r>
                        <w:rPr>
                          <w:sz w:val="16"/>
                          <w:szCs w:val="16"/>
                        </w:rPr>
                        <w:t xml:space="preserve">RIGHTS AND </w:t>
                      </w:r>
                      <w:r w:rsidRPr="003241B0">
                        <w:rPr>
                          <w:sz w:val="16"/>
                          <w:szCs w:val="16"/>
                        </w:rPr>
                        <w:t>WELFARE</w:t>
                      </w:r>
                    </w:p>
                    <w:p w14:paraId="72BBF5E3" w14:textId="77777777" w:rsidR="00CF0352" w:rsidRPr="003241B0" w:rsidRDefault="00CF0352" w:rsidP="003241B0">
                      <w:pPr>
                        <w:jc w:val="center"/>
                        <w:rPr>
                          <w:sz w:val="16"/>
                          <w:szCs w:val="16"/>
                        </w:rPr>
                      </w:pPr>
                    </w:p>
                    <w:p w14:paraId="4BFDE2AE" w14:textId="77777777" w:rsidR="00CF0352" w:rsidRPr="003241B0" w:rsidRDefault="00CF0352" w:rsidP="003241B0">
                      <w:pPr>
                        <w:jc w:val="center"/>
                        <w:rPr>
                          <w:sz w:val="16"/>
                          <w:szCs w:val="16"/>
                        </w:rPr>
                      </w:pPr>
                    </w:p>
                  </w:txbxContent>
                </v:textbox>
              </v:oval>
            </w:pict>
          </mc:Fallback>
        </mc:AlternateContent>
      </w:r>
    </w:p>
    <w:p w14:paraId="784DC348" w14:textId="1D23D8AF" w:rsidR="00D10B64" w:rsidRPr="00C0431D" w:rsidRDefault="00D10B64" w:rsidP="001819C3">
      <w:pPr>
        <w:spacing w:after="0"/>
        <w:rPr>
          <w:rFonts w:ascii="Tw Cen MT" w:hAnsi="Tw Cen MT"/>
        </w:rPr>
      </w:pPr>
    </w:p>
    <w:p w14:paraId="5749E660" w14:textId="550508BB" w:rsidR="00D10B64" w:rsidRPr="00C0431D" w:rsidRDefault="00D10B64" w:rsidP="001819C3">
      <w:pPr>
        <w:spacing w:after="0"/>
        <w:rPr>
          <w:rFonts w:ascii="Tw Cen MT" w:hAnsi="Tw Cen MT"/>
        </w:rPr>
      </w:pPr>
    </w:p>
    <w:p w14:paraId="32582E2D" w14:textId="20F2FA74" w:rsidR="00D10B64" w:rsidRPr="00C0431D" w:rsidRDefault="00D10B64" w:rsidP="001819C3">
      <w:pPr>
        <w:spacing w:after="0"/>
        <w:rPr>
          <w:rFonts w:ascii="Tw Cen MT" w:hAnsi="Tw Cen MT"/>
        </w:rPr>
      </w:pPr>
    </w:p>
    <w:p w14:paraId="18716BF8" w14:textId="4FE460E8" w:rsidR="00776C5D" w:rsidRPr="00C0431D" w:rsidRDefault="00776C5D" w:rsidP="001819C3">
      <w:pPr>
        <w:spacing w:after="0"/>
        <w:rPr>
          <w:rFonts w:ascii="Tw Cen MT" w:hAnsi="Tw Cen MT"/>
        </w:rPr>
      </w:pPr>
    </w:p>
    <w:p w14:paraId="1315C4D6" w14:textId="47358B22" w:rsidR="004C2690" w:rsidRPr="00C0431D" w:rsidRDefault="004C2690" w:rsidP="001819C3">
      <w:pPr>
        <w:spacing w:after="0"/>
        <w:rPr>
          <w:rFonts w:ascii="Tw Cen MT" w:hAnsi="Tw Cen MT"/>
        </w:rPr>
      </w:pPr>
    </w:p>
    <w:p w14:paraId="282CF62B" w14:textId="616367F3" w:rsidR="00A42EEA" w:rsidRPr="00C0431D" w:rsidRDefault="00AB3CB6" w:rsidP="001819C3">
      <w:pPr>
        <w:spacing w:after="0"/>
        <w:rPr>
          <w:rFonts w:ascii="Tw Cen MT" w:hAnsi="Tw Cen MT"/>
        </w:rPr>
      </w:pPr>
      <w:r w:rsidRPr="00C0431D">
        <w:rPr>
          <w:rFonts w:ascii="Tw Cen MT" w:hAnsi="Tw Cen MT"/>
          <w:noProof/>
          <w:lang w:val="en-GB" w:eastAsia="en-GB"/>
        </w:rPr>
        <mc:AlternateContent>
          <mc:Choice Requires="wps">
            <w:drawing>
              <wp:anchor distT="0" distB="0" distL="114300" distR="114300" simplePos="0" relativeHeight="251697152" behindDoc="0" locked="0" layoutInCell="1" allowOverlap="1" wp14:anchorId="611086DF" wp14:editId="5F33349E">
                <wp:simplePos x="0" y="0"/>
                <wp:positionH relativeFrom="margin">
                  <wp:posOffset>5340706</wp:posOffset>
                </wp:positionH>
                <wp:positionV relativeFrom="paragraph">
                  <wp:posOffset>143713</wp:posOffset>
                </wp:positionV>
                <wp:extent cx="1219200" cy="876300"/>
                <wp:effectExtent l="0" t="0" r="19050" b="19050"/>
                <wp:wrapNone/>
                <wp:docPr id="24" name="Oval 24"/>
                <wp:cNvGraphicFramePr/>
                <a:graphic xmlns:a="http://schemas.openxmlformats.org/drawingml/2006/main">
                  <a:graphicData uri="http://schemas.microsoft.com/office/word/2010/wordprocessingShape">
                    <wps:wsp>
                      <wps:cNvSpPr/>
                      <wps:spPr>
                        <a:xfrm>
                          <a:off x="0" y="0"/>
                          <a:ext cx="1219200" cy="876300"/>
                        </a:xfrm>
                        <a:prstGeom prst="ellipse">
                          <a:avLst/>
                        </a:prstGeom>
                        <a:solidFill>
                          <a:sysClr val="window" lastClr="FFFFFF"/>
                        </a:solidFill>
                        <a:ln w="12700" cap="flat" cmpd="sng" algn="ctr">
                          <a:solidFill>
                            <a:srgbClr val="70AD47"/>
                          </a:solidFill>
                          <a:prstDash val="solid"/>
                          <a:miter lim="800000"/>
                        </a:ln>
                        <a:effectLst/>
                      </wps:spPr>
                      <wps:txbx>
                        <w:txbxContent>
                          <w:p w14:paraId="6945CF2C" w14:textId="182F8DC0" w:rsidR="00CF0352" w:rsidRDefault="00CF0352" w:rsidP="00CB6A36">
                            <w:pPr>
                              <w:spacing w:line="240" w:lineRule="auto"/>
                              <w:jc w:val="center"/>
                              <w:rPr>
                                <w:sz w:val="16"/>
                                <w:szCs w:val="16"/>
                              </w:rPr>
                            </w:pPr>
                            <w:r>
                              <w:rPr>
                                <w:sz w:val="16"/>
                                <w:szCs w:val="16"/>
                              </w:rPr>
                              <w:t>OVER-CONSUMPTION AND OVER-PRODUCTION</w:t>
                            </w:r>
                          </w:p>
                          <w:p w14:paraId="3629A8F2" w14:textId="77777777" w:rsidR="00CF0352" w:rsidRPr="003241B0" w:rsidRDefault="00CF0352" w:rsidP="00CB6A36">
                            <w:pPr>
                              <w:jc w:val="center"/>
                              <w:rPr>
                                <w:sz w:val="16"/>
                                <w:szCs w:val="16"/>
                              </w:rPr>
                            </w:pPr>
                          </w:p>
                          <w:p w14:paraId="77431D35" w14:textId="77777777" w:rsidR="00CF0352" w:rsidRPr="003241B0" w:rsidRDefault="00CF0352" w:rsidP="00CB6A36">
                            <w:pPr>
                              <w:jc w:val="center"/>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11086DF" id="Oval 24" o:spid="_x0000_s1031" style="position:absolute;margin-left:420.55pt;margin-top:11.3pt;width:96pt;height:69pt;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" fillcolor="window" strokecolor="#70ad47" strokeweight="1pt">
                <v:stroke joinstyle="miter"/>
                <v:textbox>
                  <w:txbxContent>
                    <w:p w14:paraId="6945CF2C" w14:textId="182F8DC0" w:rsidR="00CF0352" w:rsidRDefault="00CF0352" w:rsidP="00CB6A36">
                      <w:pPr>
                        <w:spacing w:line="240" w:lineRule="auto"/>
                        <w:jc w:val="center"/>
                        <w:rPr>
                          <w:sz w:val="16"/>
                          <w:szCs w:val="16"/>
                        </w:rPr>
                      </w:pPr>
                      <w:r>
                        <w:rPr>
                          <w:sz w:val="16"/>
                          <w:szCs w:val="16"/>
                        </w:rPr>
                        <w:t>OVER-CONSUMPTION AND OVER-PRODUCTION</w:t>
                      </w:r>
                    </w:p>
                    <w:p w14:paraId="3629A8F2" w14:textId="77777777" w:rsidR="00CF0352" w:rsidRPr="003241B0" w:rsidRDefault="00CF0352" w:rsidP="00CB6A36">
                      <w:pPr>
                        <w:jc w:val="center"/>
                        <w:rPr>
                          <w:sz w:val="16"/>
                          <w:szCs w:val="16"/>
                        </w:rPr>
                      </w:pPr>
                    </w:p>
                    <w:p w14:paraId="77431D35" w14:textId="77777777" w:rsidR="00CF0352" w:rsidRPr="003241B0" w:rsidRDefault="00CF0352" w:rsidP="00CB6A36">
                      <w:pPr>
                        <w:jc w:val="center"/>
                        <w:rPr>
                          <w:sz w:val="16"/>
                          <w:szCs w:val="16"/>
                        </w:rPr>
                      </w:pPr>
                    </w:p>
                  </w:txbxContent>
                </v:textbox>
                <w10:wrap anchorx="margin"/>
              </v:oval>
            </w:pict>
          </mc:Fallback>
        </mc:AlternateContent>
      </w:r>
      <w:r w:rsidRPr="00C0431D">
        <w:rPr>
          <w:rFonts w:ascii="Tw Cen MT" w:hAnsi="Tw Cen MT"/>
          <w:noProof/>
          <w:lang w:val="en-GB" w:eastAsia="en-GB"/>
        </w:rPr>
        <mc:AlternateContent>
          <mc:Choice Requires="wps">
            <w:drawing>
              <wp:anchor distT="0" distB="0" distL="114300" distR="114300" simplePos="0" relativeHeight="251691008" behindDoc="0" locked="0" layoutInCell="1" allowOverlap="1" wp14:anchorId="37A48E7F" wp14:editId="4298D739">
                <wp:simplePos x="0" y="0"/>
                <wp:positionH relativeFrom="margin">
                  <wp:posOffset>1447495</wp:posOffset>
                </wp:positionH>
                <wp:positionV relativeFrom="paragraph">
                  <wp:posOffset>155626</wp:posOffset>
                </wp:positionV>
                <wp:extent cx="1158240" cy="876300"/>
                <wp:effectExtent l="0" t="0" r="22860" b="19050"/>
                <wp:wrapNone/>
                <wp:docPr id="21" name="Oval 21"/>
                <wp:cNvGraphicFramePr/>
                <a:graphic xmlns:a="http://schemas.openxmlformats.org/drawingml/2006/main">
                  <a:graphicData uri="http://schemas.microsoft.com/office/word/2010/wordprocessingShape">
                    <wps:wsp>
                      <wps:cNvSpPr/>
                      <wps:spPr>
                        <a:xfrm>
                          <a:off x="0" y="0"/>
                          <a:ext cx="1158240" cy="876300"/>
                        </a:xfrm>
                        <a:prstGeom prst="ellipse">
                          <a:avLst/>
                        </a:prstGeom>
                        <a:solidFill>
                          <a:sysClr val="window" lastClr="FFFFFF"/>
                        </a:solidFill>
                        <a:ln w="12700" cap="flat" cmpd="sng" algn="ctr">
                          <a:solidFill>
                            <a:srgbClr val="70AD47"/>
                          </a:solidFill>
                          <a:prstDash val="solid"/>
                          <a:miter lim="800000"/>
                        </a:ln>
                        <a:effectLst/>
                      </wps:spPr>
                      <wps:txbx>
                        <w:txbxContent>
                          <w:p w14:paraId="1D6CCC57" w14:textId="735DCBB3" w:rsidR="00CF0352" w:rsidRPr="003241B0" w:rsidRDefault="00CF0352" w:rsidP="001C02C9">
                            <w:pPr>
                              <w:jc w:val="center"/>
                              <w:rPr>
                                <w:sz w:val="16"/>
                                <w:szCs w:val="16"/>
                              </w:rPr>
                            </w:pPr>
                            <w:r>
                              <w:rPr>
                                <w:sz w:val="16"/>
                                <w:szCs w:val="16"/>
                              </w:rPr>
                              <w:t>LIVING WAGES AND WORKERS RIGHTS</w:t>
                            </w:r>
                          </w:p>
                          <w:p w14:paraId="71E7EE48" w14:textId="77777777" w:rsidR="00CF0352" w:rsidRPr="003241B0" w:rsidRDefault="00CF0352" w:rsidP="001C02C9">
                            <w:pPr>
                              <w:jc w:val="center"/>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7A48E7F" id="Oval 21" o:spid="_x0000_s1032" style="position:absolute;margin-left:114pt;margin-top:12.25pt;width:91.2pt;height:69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" fillcolor="window" strokecolor="#70ad47" strokeweight="1pt">
                <v:stroke joinstyle="miter"/>
                <v:textbox>
                  <w:txbxContent>
                    <w:p w14:paraId="1D6CCC57" w14:textId="735DCBB3" w:rsidR="00CF0352" w:rsidRPr="003241B0" w:rsidRDefault="00CF0352" w:rsidP="001C02C9">
                      <w:pPr>
                        <w:jc w:val="center"/>
                        <w:rPr>
                          <w:sz w:val="16"/>
                          <w:szCs w:val="16"/>
                        </w:rPr>
                      </w:pPr>
                      <w:r>
                        <w:rPr>
                          <w:sz w:val="16"/>
                          <w:szCs w:val="16"/>
                        </w:rPr>
                        <w:t>LIVING WAGES AND WORKERS RIGHTS</w:t>
                      </w:r>
                    </w:p>
                    <w:p w14:paraId="71E7EE48" w14:textId="77777777" w:rsidR="00CF0352" w:rsidRPr="003241B0" w:rsidRDefault="00CF0352" w:rsidP="001C02C9">
                      <w:pPr>
                        <w:jc w:val="center"/>
                        <w:rPr>
                          <w:sz w:val="16"/>
                          <w:szCs w:val="16"/>
                        </w:rPr>
                      </w:pPr>
                    </w:p>
                  </w:txbxContent>
                </v:textbox>
                <w10:wrap anchorx="margin"/>
              </v:oval>
            </w:pict>
          </mc:Fallback>
        </mc:AlternateContent>
      </w:r>
    </w:p>
    <w:p w14:paraId="78868C4B" w14:textId="5B826BE4" w:rsidR="00340085" w:rsidRPr="00C0431D" w:rsidRDefault="002E5B59" w:rsidP="001819C3">
      <w:pPr>
        <w:spacing w:after="0"/>
        <w:rPr>
          <w:rFonts w:ascii="Tw Cen MT" w:hAnsi="Tw Cen MT"/>
        </w:rPr>
      </w:pPr>
      <w:r w:rsidRPr="00C0431D">
        <w:rPr>
          <w:rFonts w:ascii="Tw Cen MT" w:hAnsi="Tw Cen MT"/>
          <w:noProof/>
          <w:lang w:val="en-GB" w:eastAsia="en-GB"/>
        </w:rPr>
        <mc:AlternateContent>
          <mc:Choice Requires="wps">
            <w:drawing>
              <wp:anchor distT="0" distB="0" distL="114300" distR="114300" simplePos="0" relativeHeight="251693056" behindDoc="0" locked="0" layoutInCell="1" allowOverlap="1" wp14:anchorId="64EC7195" wp14:editId="07E15E50">
                <wp:simplePos x="0" y="0"/>
                <wp:positionH relativeFrom="margin">
                  <wp:posOffset>2724150</wp:posOffset>
                </wp:positionH>
                <wp:positionV relativeFrom="paragraph">
                  <wp:posOffset>12700</wp:posOffset>
                </wp:positionV>
                <wp:extent cx="1242060" cy="876300"/>
                <wp:effectExtent l="0" t="0" r="15240" b="12700"/>
                <wp:wrapNone/>
                <wp:docPr id="22" name="Oval 22"/>
                <wp:cNvGraphicFramePr/>
                <a:graphic xmlns:a="http://schemas.openxmlformats.org/drawingml/2006/main">
                  <a:graphicData uri="http://schemas.microsoft.com/office/word/2010/wordprocessingShape">
                    <wps:wsp>
                      <wps:cNvSpPr/>
                      <wps:spPr>
                        <a:xfrm>
                          <a:off x="0" y="0"/>
                          <a:ext cx="1242060" cy="876300"/>
                        </a:xfrm>
                        <a:prstGeom prst="ellipse">
                          <a:avLst/>
                        </a:prstGeom>
                        <a:solidFill>
                          <a:sysClr val="window" lastClr="FFFFFF"/>
                        </a:solidFill>
                        <a:ln w="12700" cap="flat" cmpd="sng" algn="ctr">
                          <a:solidFill>
                            <a:srgbClr val="70AD47"/>
                          </a:solidFill>
                          <a:prstDash val="solid"/>
                          <a:miter lim="800000"/>
                        </a:ln>
                        <a:effectLst/>
                      </wps:spPr>
                      <wps:txbx>
                        <w:txbxContent>
                          <w:p w14:paraId="19583B70" w14:textId="705C80C5" w:rsidR="00CF0352" w:rsidRPr="003241B0" w:rsidRDefault="00CF0352" w:rsidP="00796B40">
                            <w:pPr>
                              <w:jc w:val="center"/>
                              <w:rPr>
                                <w:sz w:val="16"/>
                                <w:szCs w:val="16"/>
                              </w:rPr>
                            </w:pPr>
                            <w:r>
                              <w:rPr>
                                <w:sz w:val="16"/>
                                <w:szCs w:val="16"/>
                              </w:rPr>
                              <w:t>SOCIAL AND LOCIAL COMMUNITY DEVELOPMENT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4EC7195" id="Oval 22" o:spid="_x0000_s1033" style="position:absolute;margin-left:214.5pt;margin-top:1pt;width:97.8pt;height:69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" fillcolor="window" strokecolor="#70ad47" strokeweight="1pt">
                <v:stroke joinstyle="miter"/>
                <v:textbox>
                  <w:txbxContent>
                    <w:p w14:paraId="19583B70" w14:textId="705C80C5" w:rsidR="00CF0352" w:rsidRPr="003241B0" w:rsidRDefault="00CF0352" w:rsidP="00796B40">
                      <w:pPr>
                        <w:jc w:val="center"/>
                        <w:rPr>
                          <w:sz w:val="16"/>
                          <w:szCs w:val="16"/>
                        </w:rPr>
                      </w:pPr>
                      <w:r>
                        <w:rPr>
                          <w:sz w:val="16"/>
                          <w:szCs w:val="16"/>
                        </w:rPr>
                        <w:t>SOCIAL AND LOCIAL COMMUNITY DEVELOPMENT</w:t>
                      </w:r>
                    </w:p>
                  </w:txbxContent>
                </v:textbox>
                <w10:wrap anchorx="margin"/>
              </v:oval>
            </w:pict>
          </mc:Fallback>
        </mc:AlternateContent>
      </w:r>
      <w:r w:rsidR="00AB3CB6" w:rsidRPr="00C0431D">
        <w:rPr>
          <w:rFonts w:ascii="Tw Cen MT" w:hAnsi="Tw Cen MT"/>
          <w:noProof/>
          <w:lang w:val="en-GB" w:eastAsia="en-GB"/>
        </w:rPr>
        <mc:AlternateContent>
          <mc:Choice Requires="wps">
            <w:drawing>
              <wp:anchor distT="0" distB="0" distL="114300" distR="114300" simplePos="0" relativeHeight="251695104" behindDoc="0" locked="0" layoutInCell="1" allowOverlap="1" wp14:anchorId="5597E053" wp14:editId="3571E0D2">
                <wp:simplePos x="0" y="0"/>
                <wp:positionH relativeFrom="column">
                  <wp:posOffset>4007206</wp:posOffset>
                </wp:positionH>
                <wp:positionV relativeFrom="paragraph">
                  <wp:posOffset>9424</wp:posOffset>
                </wp:positionV>
                <wp:extent cx="1203960" cy="876300"/>
                <wp:effectExtent l="0" t="0" r="15240" b="19050"/>
                <wp:wrapNone/>
                <wp:docPr id="23" name="Oval 23"/>
                <wp:cNvGraphicFramePr/>
                <a:graphic xmlns:a="http://schemas.openxmlformats.org/drawingml/2006/main">
                  <a:graphicData uri="http://schemas.microsoft.com/office/word/2010/wordprocessingShape">
                    <wps:wsp>
                      <wps:cNvSpPr/>
                      <wps:spPr>
                        <a:xfrm>
                          <a:off x="0" y="0"/>
                          <a:ext cx="1203960" cy="876300"/>
                        </a:xfrm>
                        <a:prstGeom prst="ellipse">
                          <a:avLst/>
                        </a:prstGeom>
                        <a:solidFill>
                          <a:sysClr val="window" lastClr="FFFFFF"/>
                        </a:solidFill>
                        <a:ln w="12700" cap="flat" cmpd="sng" algn="ctr">
                          <a:solidFill>
                            <a:srgbClr val="70AD47"/>
                          </a:solidFill>
                          <a:prstDash val="solid"/>
                          <a:miter lim="800000"/>
                        </a:ln>
                        <a:effectLst/>
                      </wps:spPr>
                      <wps:txbx>
                        <w:txbxContent>
                          <w:p w14:paraId="74E03081" w14:textId="0AC556A0" w:rsidR="00CF0352" w:rsidRPr="003241B0" w:rsidRDefault="00CF0352" w:rsidP="00CB6A36">
                            <w:pPr>
                              <w:jc w:val="center"/>
                              <w:rPr>
                                <w:sz w:val="16"/>
                                <w:szCs w:val="16"/>
                              </w:rPr>
                            </w:pPr>
                            <w:r>
                              <w:rPr>
                                <w:sz w:val="16"/>
                                <w:szCs w:val="16"/>
                              </w:rPr>
                              <w:t>TEXTILE WASTE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597E053" id="Oval 23" o:spid="_x0000_s1034" style="position:absolute;margin-left:315.55pt;margin-top:.75pt;width:94.8pt;height:69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" fillcolor="window" strokecolor="#70ad47" strokeweight="1pt">
                <v:stroke joinstyle="miter"/>
                <v:textbox>
                  <w:txbxContent>
                    <w:p w14:paraId="74E03081" w14:textId="0AC556A0" w:rsidR="00CF0352" w:rsidRPr="003241B0" w:rsidRDefault="00CF0352" w:rsidP="00CB6A36">
                      <w:pPr>
                        <w:jc w:val="center"/>
                        <w:rPr>
                          <w:sz w:val="16"/>
                          <w:szCs w:val="16"/>
                        </w:rPr>
                      </w:pPr>
                      <w:r>
                        <w:rPr>
                          <w:sz w:val="16"/>
                          <w:szCs w:val="16"/>
                        </w:rPr>
                        <w:t>TEXTILE WASTE</w:t>
                      </w:r>
                    </w:p>
                  </w:txbxContent>
                </v:textbox>
              </v:oval>
            </w:pict>
          </mc:Fallback>
        </mc:AlternateContent>
      </w:r>
      <w:r w:rsidR="00AB3CB6" w:rsidRPr="00C0431D">
        <w:rPr>
          <w:rFonts w:ascii="Tw Cen MT" w:hAnsi="Tw Cen MT"/>
          <w:noProof/>
          <w:lang w:val="en-GB" w:eastAsia="en-GB"/>
        </w:rPr>
        <mc:AlternateContent>
          <mc:Choice Requires="wps">
            <w:drawing>
              <wp:anchor distT="0" distB="0" distL="114300" distR="114300" simplePos="0" relativeHeight="251688960" behindDoc="0" locked="0" layoutInCell="1" allowOverlap="1" wp14:anchorId="647861C3" wp14:editId="3F57A108">
                <wp:simplePos x="0" y="0"/>
                <wp:positionH relativeFrom="margin">
                  <wp:posOffset>46634</wp:posOffset>
                </wp:positionH>
                <wp:positionV relativeFrom="paragraph">
                  <wp:posOffset>10008</wp:posOffset>
                </wp:positionV>
                <wp:extent cx="1318260" cy="876300"/>
                <wp:effectExtent l="0" t="0" r="15240" b="19050"/>
                <wp:wrapNone/>
                <wp:docPr id="20" name="Oval 20"/>
                <wp:cNvGraphicFramePr/>
                <a:graphic xmlns:a="http://schemas.openxmlformats.org/drawingml/2006/main">
                  <a:graphicData uri="http://schemas.microsoft.com/office/word/2010/wordprocessingShape">
                    <wps:wsp>
                      <wps:cNvSpPr/>
                      <wps:spPr>
                        <a:xfrm>
                          <a:off x="0" y="0"/>
                          <a:ext cx="1318260" cy="876300"/>
                        </a:xfrm>
                        <a:prstGeom prst="ellipse">
                          <a:avLst/>
                        </a:prstGeom>
                        <a:solidFill>
                          <a:sysClr val="window" lastClr="FFFFFF"/>
                        </a:solidFill>
                        <a:ln w="12700" cap="flat" cmpd="sng" algn="ctr">
                          <a:solidFill>
                            <a:srgbClr val="70AD47"/>
                          </a:solidFill>
                          <a:prstDash val="solid"/>
                          <a:miter lim="800000"/>
                        </a:ln>
                        <a:effectLst/>
                      </wps:spPr>
                      <wps:txbx>
                        <w:txbxContent>
                          <w:p w14:paraId="441ADEAE" w14:textId="77777777" w:rsidR="00CF0352" w:rsidRDefault="00CF0352" w:rsidP="009A2202">
                            <w:pPr>
                              <w:spacing w:after="0" w:line="240" w:lineRule="auto"/>
                              <w:jc w:val="center"/>
                              <w:rPr>
                                <w:sz w:val="16"/>
                                <w:szCs w:val="16"/>
                              </w:rPr>
                            </w:pPr>
                          </w:p>
                          <w:p w14:paraId="7E7B27D8" w14:textId="3E14EED3" w:rsidR="00CF0352" w:rsidRDefault="00CF0352" w:rsidP="009A2202">
                            <w:pPr>
                              <w:spacing w:after="0" w:line="240" w:lineRule="auto"/>
                              <w:jc w:val="center"/>
                              <w:rPr>
                                <w:sz w:val="16"/>
                                <w:szCs w:val="16"/>
                              </w:rPr>
                            </w:pPr>
                            <w:r>
                              <w:rPr>
                                <w:sz w:val="16"/>
                                <w:szCs w:val="16"/>
                              </w:rPr>
                              <w:t>SUPPLY CHAIN</w:t>
                            </w:r>
                          </w:p>
                          <w:p w14:paraId="6887D0BD" w14:textId="27C4F164" w:rsidR="00CF0352" w:rsidRPr="00526ECD" w:rsidRDefault="00CF0352" w:rsidP="009A2202">
                            <w:pPr>
                              <w:spacing w:after="0" w:line="240" w:lineRule="auto"/>
                              <w:jc w:val="center"/>
                              <w:rPr>
                                <w:sz w:val="16"/>
                                <w:szCs w:val="16"/>
                              </w:rPr>
                            </w:pPr>
                            <w:r>
                              <w:rPr>
                                <w:sz w:val="16"/>
                                <w:szCs w:val="16"/>
                              </w:rPr>
                              <w:t>TRANSPARENCY</w:t>
                            </w:r>
                          </w:p>
                          <w:p w14:paraId="55B4742A" w14:textId="77777777" w:rsidR="00CF0352" w:rsidRPr="003241B0" w:rsidRDefault="00CF0352" w:rsidP="00193261">
                            <w:pPr>
                              <w:jc w:val="center"/>
                              <w:rPr>
                                <w:sz w:val="16"/>
                                <w:szCs w:val="16"/>
                              </w:rPr>
                            </w:pPr>
                          </w:p>
                          <w:p w14:paraId="06D96247" w14:textId="77777777" w:rsidR="00CF0352" w:rsidRPr="003241B0" w:rsidRDefault="00CF0352" w:rsidP="00193261">
                            <w:pPr>
                              <w:jc w:val="center"/>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47861C3" id="Oval 20" o:spid="_x0000_s1035" style="position:absolute;margin-left:3.65pt;margin-top:.8pt;width:103.8pt;height:69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" fillcolor="window" strokecolor="#70ad47" strokeweight="1pt">
                <v:stroke joinstyle="miter"/>
                <v:textbox>
                  <w:txbxContent>
                    <w:p w14:paraId="441ADEAE" w14:textId="77777777" w:rsidR="00CF0352" w:rsidRDefault="00CF0352" w:rsidP="009A2202">
                      <w:pPr>
                        <w:spacing w:after="0" w:line="240" w:lineRule="auto"/>
                        <w:jc w:val="center"/>
                        <w:rPr>
                          <w:sz w:val="16"/>
                          <w:szCs w:val="16"/>
                        </w:rPr>
                      </w:pPr>
                    </w:p>
                    <w:p w14:paraId="7E7B27D8" w14:textId="3E14EED3" w:rsidR="00CF0352" w:rsidRDefault="00CF0352" w:rsidP="009A2202">
                      <w:pPr>
                        <w:spacing w:after="0" w:line="240" w:lineRule="auto"/>
                        <w:jc w:val="center"/>
                        <w:rPr>
                          <w:sz w:val="16"/>
                          <w:szCs w:val="16"/>
                        </w:rPr>
                      </w:pPr>
                      <w:r>
                        <w:rPr>
                          <w:sz w:val="16"/>
                          <w:szCs w:val="16"/>
                        </w:rPr>
                        <w:t>SUPPLY CHAIN</w:t>
                      </w:r>
                    </w:p>
                    <w:p w14:paraId="6887D0BD" w14:textId="27C4F164" w:rsidR="00CF0352" w:rsidRPr="00526ECD" w:rsidRDefault="00CF0352" w:rsidP="009A2202">
                      <w:pPr>
                        <w:spacing w:after="0" w:line="240" w:lineRule="auto"/>
                        <w:jc w:val="center"/>
                        <w:rPr>
                          <w:sz w:val="16"/>
                          <w:szCs w:val="16"/>
                        </w:rPr>
                      </w:pPr>
                      <w:r>
                        <w:rPr>
                          <w:sz w:val="16"/>
                          <w:szCs w:val="16"/>
                        </w:rPr>
                        <w:t>TRANSPARENCY</w:t>
                      </w:r>
                    </w:p>
                    <w:p w14:paraId="55B4742A" w14:textId="77777777" w:rsidR="00CF0352" w:rsidRPr="003241B0" w:rsidRDefault="00CF0352" w:rsidP="00193261">
                      <w:pPr>
                        <w:jc w:val="center"/>
                        <w:rPr>
                          <w:sz w:val="16"/>
                          <w:szCs w:val="16"/>
                        </w:rPr>
                      </w:pPr>
                    </w:p>
                    <w:p w14:paraId="06D96247" w14:textId="77777777" w:rsidR="00CF0352" w:rsidRPr="003241B0" w:rsidRDefault="00CF0352" w:rsidP="00193261">
                      <w:pPr>
                        <w:jc w:val="center"/>
                        <w:rPr>
                          <w:sz w:val="16"/>
                          <w:szCs w:val="16"/>
                        </w:rPr>
                      </w:pPr>
                    </w:p>
                  </w:txbxContent>
                </v:textbox>
                <w10:wrap anchorx="margin"/>
              </v:oval>
            </w:pict>
          </mc:Fallback>
        </mc:AlternateContent>
      </w:r>
    </w:p>
    <w:p w14:paraId="71BAB58B" w14:textId="53F10BED" w:rsidR="00340085" w:rsidRPr="00C0431D" w:rsidRDefault="00340085" w:rsidP="001819C3">
      <w:pPr>
        <w:spacing w:after="0"/>
        <w:rPr>
          <w:rFonts w:ascii="Tw Cen MT" w:hAnsi="Tw Cen MT"/>
        </w:rPr>
      </w:pPr>
    </w:p>
    <w:p w14:paraId="27514629" w14:textId="638D52D0" w:rsidR="00340085" w:rsidRPr="00C0431D" w:rsidRDefault="00340085" w:rsidP="001819C3">
      <w:pPr>
        <w:spacing w:after="0"/>
        <w:rPr>
          <w:rFonts w:ascii="Tw Cen MT" w:hAnsi="Tw Cen MT"/>
        </w:rPr>
      </w:pPr>
    </w:p>
    <w:p w14:paraId="5BF95D33" w14:textId="77777777" w:rsidR="00340085" w:rsidRPr="00C0431D" w:rsidRDefault="00340085" w:rsidP="001819C3">
      <w:pPr>
        <w:spacing w:after="0"/>
        <w:rPr>
          <w:rFonts w:ascii="Tw Cen MT" w:hAnsi="Tw Cen MT"/>
        </w:rPr>
      </w:pPr>
    </w:p>
    <w:p w14:paraId="0E4F2B1D" w14:textId="77777777" w:rsidR="004C04F6" w:rsidRPr="00C0431D" w:rsidRDefault="004C04F6" w:rsidP="001819C3">
      <w:pPr>
        <w:spacing w:after="0"/>
        <w:rPr>
          <w:rFonts w:ascii="Tw Cen MT" w:hAnsi="Tw Cen MT"/>
        </w:rPr>
      </w:pPr>
    </w:p>
    <w:p w14:paraId="1FC98CAB" w14:textId="77777777" w:rsidR="00AB3CB6" w:rsidRDefault="00AB3CB6" w:rsidP="001819C3">
      <w:pPr>
        <w:spacing w:after="0"/>
        <w:rPr>
          <w:rFonts w:ascii="Tw Cen MT" w:hAnsi="Tw Cen MT"/>
        </w:rPr>
      </w:pPr>
    </w:p>
    <w:p w14:paraId="778B832C" w14:textId="77777777" w:rsidR="00D2652B" w:rsidRDefault="00D2652B" w:rsidP="001819C3">
      <w:pPr>
        <w:spacing w:after="0"/>
        <w:rPr>
          <w:rFonts w:ascii="Tw Cen MT" w:hAnsi="Tw Cen MT"/>
        </w:rPr>
      </w:pPr>
    </w:p>
    <w:p w14:paraId="563F29E1" w14:textId="0EA68346" w:rsidR="00801D5B" w:rsidRPr="00801D5B" w:rsidRDefault="00801D5B" w:rsidP="00801D5B">
      <w:pPr>
        <w:spacing w:after="0"/>
        <w:rPr>
          <w:rFonts w:ascii="Tw Cen MT" w:hAnsi="Tw Cen MT"/>
        </w:rPr>
      </w:pPr>
      <w:r>
        <w:rPr>
          <w:rFonts w:ascii="Tw Cen MT" w:hAnsi="Tw Cen MT"/>
        </w:rPr>
        <w:t>Students should:</w:t>
      </w:r>
    </w:p>
    <w:p w14:paraId="6731ACD4" w14:textId="3CB365E3" w:rsidR="00D2652B" w:rsidRPr="00D2652B" w:rsidRDefault="00801D5B" w:rsidP="00D2652B">
      <w:pPr>
        <w:pStyle w:val="ListParagraph"/>
        <w:numPr>
          <w:ilvl w:val="0"/>
          <w:numId w:val="9"/>
        </w:numPr>
        <w:spacing w:after="0"/>
        <w:rPr>
          <w:rFonts w:ascii="Tw Cen MT" w:hAnsi="Tw Cen MT"/>
        </w:rPr>
      </w:pPr>
      <w:r>
        <w:rPr>
          <w:rFonts w:ascii="Tw Cen MT" w:hAnsi="Tw Cen MT"/>
        </w:rPr>
        <w:t>R</w:t>
      </w:r>
      <w:r w:rsidR="00D2652B" w:rsidRPr="00D2652B">
        <w:rPr>
          <w:rFonts w:ascii="Tw Cen MT" w:hAnsi="Tw Cen MT"/>
        </w:rPr>
        <w:t xml:space="preserve">eflect </w:t>
      </w:r>
      <w:r w:rsidR="00D2652B">
        <w:rPr>
          <w:rFonts w:ascii="Tw Cen MT" w:hAnsi="Tw Cen MT"/>
        </w:rPr>
        <w:t xml:space="preserve">on </w:t>
      </w:r>
      <w:r w:rsidR="006946B5">
        <w:rPr>
          <w:rFonts w:ascii="Tw Cen MT" w:hAnsi="Tw Cen MT"/>
        </w:rPr>
        <w:t>and discuss the themes</w:t>
      </w:r>
      <w:r w:rsidR="00D2652B" w:rsidRPr="00D2652B">
        <w:rPr>
          <w:rFonts w:ascii="Tw Cen MT" w:hAnsi="Tw Cen MT"/>
        </w:rPr>
        <w:t xml:space="preserve"> </w:t>
      </w:r>
    </w:p>
    <w:p w14:paraId="7349D468" w14:textId="7BB3045E" w:rsidR="006946B5" w:rsidRDefault="00801D5B" w:rsidP="000C519D">
      <w:pPr>
        <w:pStyle w:val="ListParagraph"/>
        <w:numPr>
          <w:ilvl w:val="0"/>
          <w:numId w:val="9"/>
        </w:numPr>
        <w:spacing w:after="0"/>
        <w:rPr>
          <w:rFonts w:ascii="Tw Cen MT" w:hAnsi="Tw Cen MT"/>
        </w:rPr>
      </w:pPr>
      <w:r>
        <w:rPr>
          <w:rFonts w:ascii="Tw Cen MT" w:hAnsi="Tw Cen MT"/>
        </w:rPr>
        <w:t>A</w:t>
      </w:r>
      <w:r w:rsidR="00340085" w:rsidRPr="00D2652B">
        <w:rPr>
          <w:rFonts w:ascii="Tw Cen MT" w:hAnsi="Tw Cen MT"/>
        </w:rPr>
        <w:t xml:space="preserve">rrange </w:t>
      </w:r>
      <w:r w:rsidR="00BD170B" w:rsidRPr="00D2652B">
        <w:rPr>
          <w:rFonts w:ascii="Tw Cen MT" w:hAnsi="Tw Cen MT"/>
        </w:rPr>
        <w:t xml:space="preserve">the </w:t>
      </w:r>
      <w:r w:rsidR="00340085" w:rsidRPr="00D2652B">
        <w:rPr>
          <w:rFonts w:ascii="Tw Cen MT" w:hAnsi="Tw Cen MT"/>
        </w:rPr>
        <w:t xml:space="preserve">themes in order of importance in a </w:t>
      </w:r>
      <w:r w:rsidR="00D83D57">
        <w:rPr>
          <w:rFonts w:ascii="Tw Cen MT" w:hAnsi="Tw Cen MT"/>
        </w:rPr>
        <w:t>pyramid</w:t>
      </w:r>
      <w:r w:rsidR="00340085" w:rsidRPr="00D2652B">
        <w:rPr>
          <w:rFonts w:ascii="Tw Cen MT" w:hAnsi="Tw Cen MT"/>
        </w:rPr>
        <w:t xml:space="preserve"> shape on a separate sheet of </w:t>
      </w:r>
      <w:r w:rsidR="00AB5089" w:rsidRPr="00D2652B">
        <w:rPr>
          <w:rFonts w:ascii="Tw Cen MT" w:hAnsi="Tw Cen MT"/>
        </w:rPr>
        <w:t>paper</w:t>
      </w:r>
      <w:r w:rsidR="00D83D57">
        <w:rPr>
          <w:rFonts w:ascii="Tw Cen MT" w:hAnsi="Tw Cen MT"/>
        </w:rPr>
        <w:t>;</w:t>
      </w:r>
      <w:r w:rsidR="00AB5089" w:rsidRPr="00D2652B">
        <w:rPr>
          <w:rFonts w:ascii="Tw Cen MT" w:hAnsi="Tw Cen MT"/>
        </w:rPr>
        <w:t xml:space="preserve"> </w:t>
      </w:r>
      <w:r w:rsidR="008A548E" w:rsidRPr="00D2652B">
        <w:rPr>
          <w:rFonts w:ascii="Tw Cen MT" w:hAnsi="Tw Cen MT"/>
        </w:rPr>
        <w:t>the most important</w:t>
      </w:r>
      <w:r w:rsidR="00A41EA6" w:rsidRPr="00D2652B">
        <w:rPr>
          <w:rFonts w:ascii="Tw Cen MT" w:hAnsi="Tw Cen MT"/>
        </w:rPr>
        <w:t xml:space="preserve"> theme</w:t>
      </w:r>
      <w:r w:rsidR="000E27AE" w:rsidRPr="00D2652B">
        <w:rPr>
          <w:rFonts w:ascii="Tw Cen MT" w:hAnsi="Tw Cen MT"/>
        </w:rPr>
        <w:t xml:space="preserve"> </w:t>
      </w:r>
      <w:r w:rsidR="00D2652B" w:rsidRPr="00D2652B">
        <w:rPr>
          <w:rFonts w:ascii="Tw Cen MT" w:hAnsi="Tw Cen MT"/>
        </w:rPr>
        <w:t>should appear at</w:t>
      </w:r>
      <w:r w:rsidR="00A41EA6" w:rsidRPr="00D2652B">
        <w:rPr>
          <w:rFonts w:ascii="Tw Cen MT" w:hAnsi="Tw Cen MT"/>
        </w:rPr>
        <w:t xml:space="preserve"> </w:t>
      </w:r>
      <w:r w:rsidR="000E27AE" w:rsidRPr="00D2652B">
        <w:rPr>
          <w:rFonts w:ascii="Tw Cen MT" w:hAnsi="Tw Cen MT"/>
        </w:rPr>
        <w:t xml:space="preserve">the </w:t>
      </w:r>
      <w:r w:rsidR="00A41EA6" w:rsidRPr="00D2652B">
        <w:rPr>
          <w:rFonts w:ascii="Tw Cen MT" w:hAnsi="Tw Cen MT"/>
        </w:rPr>
        <w:t xml:space="preserve">top, </w:t>
      </w:r>
      <w:r w:rsidR="00D2652B">
        <w:rPr>
          <w:rFonts w:ascii="Tw Cen MT" w:hAnsi="Tw Cen MT"/>
        </w:rPr>
        <w:t>with t</w:t>
      </w:r>
      <w:r w:rsidR="00A42EEA" w:rsidRPr="00D2652B">
        <w:rPr>
          <w:rFonts w:ascii="Tw Cen MT" w:hAnsi="Tw Cen MT"/>
        </w:rPr>
        <w:t xml:space="preserve">he next </w:t>
      </w:r>
      <w:r w:rsidR="00D2652B">
        <w:rPr>
          <w:rFonts w:ascii="Tw Cen MT" w:hAnsi="Tw Cen MT"/>
        </w:rPr>
        <w:t xml:space="preserve">two </w:t>
      </w:r>
      <w:r w:rsidR="00012E1C" w:rsidRPr="00D2652B">
        <w:rPr>
          <w:rFonts w:ascii="Tw Cen MT" w:hAnsi="Tw Cen MT"/>
        </w:rPr>
        <w:t xml:space="preserve">important </w:t>
      </w:r>
      <w:r w:rsidR="005E32DA" w:rsidRPr="00D2652B">
        <w:rPr>
          <w:rFonts w:ascii="Tw Cen MT" w:hAnsi="Tw Cen MT"/>
        </w:rPr>
        <w:t>theme</w:t>
      </w:r>
      <w:r w:rsidR="00D2652B" w:rsidRPr="00D2652B">
        <w:rPr>
          <w:rFonts w:ascii="Tw Cen MT" w:hAnsi="Tw Cen MT"/>
        </w:rPr>
        <w:t>s</w:t>
      </w:r>
      <w:r w:rsidR="005E32DA" w:rsidRPr="00D2652B">
        <w:rPr>
          <w:rFonts w:ascii="Tw Cen MT" w:hAnsi="Tw Cen MT"/>
        </w:rPr>
        <w:t xml:space="preserve"> on the </w:t>
      </w:r>
      <w:r w:rsidR="00D2652B">
        <w:rPr>
          <w:rFonts w:ascii="Tw Cen MT" w:hAnsi="Tw Cen MT"/>
        </w:rPr>
        <w:t xml:space="preserve">second </w:t>
      </w:r>
      <w:r w:rsidR="005E32DA" w:rsidRPr="00D2652B">
        <w:rPr>
          <w:rFonts w:ascii="Tw Cen MT" w:hAnsi="Tw Cen MT"/>
        </w:rPr>
        <w:t>row</w:t>
      </w:r>
      <w:r w:rsidR="00D2652B">
        <w:rPr>
          <w:rFonts w:ascii="Tw Cen MT" w:hAnsi="Tw Cen MT"/>
        </w:rPr>
        <w:t>, the next three on the thi</w:t>
      </w:r>
      <w:r w:rsidR="006946B5">
        <w:rPr>
          <w:rFonts w:ascii="Tw Cen MT" w:hAnsi="Tw Cen MT"/>
        </w:rPr>
        <w:t>rd row</w:t>
      </w:r>
      <w:r w:rsidR="00175013">
        <w:rPr>
          <w:rFonts w:ascii="Tw Cen MT" w:hAnsi="Tw Cen MT"/>
        </w:rPr>
        <w:t>,</w:t>
      </w:r>
      <w:r w:rsidR="006946B5">
        <w:rPr>
          <w:rFonts w:ascii="Tw Cen MT" w:hAnsi="Tw Cen MT"/>
        </w:rPr>
        <w:t xml:space="preserve"> and four on the last row</w:t>
      </w:r>
      <w:r w:rsidR="00C75E53" w:rsidRPr="00D2652B">
        <w:rPr>
          <w:rFonts w:ascii="Tw Cen MT" w:hAnsi="Tw Cen MT"/>
        </w:rPr>
        <w:t xml:space="preserve"> </w:t>
      </w:r>
      <w:r w:rsidR="000C519D">
        <w:rPr>
          <w:rFonts w:ascii="Tw Cen MT" w:hAnsi="Tw Cen MT"/>
        </w:rPr>
        <w:t xml:space="preserve"> </w:t>
      </w:r>
    </w:p>
    <w:p w14:paraId="21944B89" w14:textId="04D2443E" w:rsidR="000C519D" w:rsidRPr="000C519D" w:rsidRDefault="00801D5B" w:rsidP="000C519D">
      <w:pPr>
        <w:pStyle w:val="ListParagraph"/>
        <w:numPr>
          <w:ilvl w:val="0"/>
          <w:numId w:val="9"/>
        </w:numPr>
        <w:spacing w:after="0"/>
        <w:rPr>
          <w:rFonts w:ascii="Tw Cen MT" w:hAnsi="Tw Cen MT"/>
        </w:rPr>
      </w:pPr>
      <w:r>
        <w:rPr>
          <w:rFonts w:ascii="Tw Cen MT" w:hAnsi="Tw Cen MT"/>
        </w:rPr>
        <w:t>G</w:t>
      </w:r>
      <w:r w:rsidR="00C75E53" w:rsidRPr="000C519D">
        <w:rPr>
          <w:rFonts w:ascii="Tw Cen MT" w:hAnsi="Tw Cen MT"/>
        </w:rPr>
        <w:t xml:space="preserve">lue the </w:t>
      </w:r>
      <w:r w:rsidR="000C519D" w:rsidRPr="000C519D">
        <w:rPr>
          <w:rFonts w:ascii="Tw Cen MT" w:hAnsi="Tw Cen MT"/>
        </w:rPr>
        <w:t xml:space="preserve">themes </w:t>
      </w:r>
      <w:r w:rsidR="00436881" w:rsidRPr="000C519D">
        <w:rPr>
          <w:rFonts w:ascii="Tw Cen MT" w:hAnsi="Tw Cen MT"/>
        </w:rPr>
        <w:t>in place</w:t>
      </w:r>
      <w:r w:rsidR="00C75E53" w:rsidRPr="000C519D">
        <w:rPr>
          <w:rFonts w:ascii="Tw Cen MT" w:hAnsi="Tw Cen MT"/>
        </w:rPr>
        <w:t xml:space="preserve"> or take a photo of their completed </w:t>
      </w:r>
      <w:r w:rsidR="00DF5B47" w:rsidRPr="000C519D">
        <w:rPr>
          <w:rFonts w:ascii="Tw Cen MT" w:hAnsi="Tw Cen MT"/>
        </w:rPr>
        <w:t>work</w:t>
      </w:r>
    </w:p>
    <w:p w14:paraId="61B5F254" w14:textId="76180688" w:rsidR="006946B5" w:rsidRDefault="00801D5B" w:rsidP="00D2652B">
      <w:pPr>
        <w:pStyle w:val="ListParagraph"/>
        <w:numPr>
          <w:ilvl w:val="0"/>
          <w:numId w:val="9"/>
        </w:numPr>
        <w:spacing w:after="0"/>
        <w:rPr>
          <w:rFonts w:ascii="Tw Cen MT" w:hAnsi="Tw Cen MT"/>
        </w:rPr>
      </w:pPr>
      <w:r>
        <w:rPr>
          <w:rFonts w:ascii="Tw Cen MT" w:hAnsi="Tw Cen MT"/>
        </w:rPr>
        <w:t>P</w:t>
      </w:r>
      <w:r w:rsidR="00DF5B47" w:rsidRPr="00D2652B">
        <w:rPr>
          <w:rFonts w:ascii="Tw Cen MT" w:hAnsi="Tw Cen MT"/>
        </w:rPr>
        <w:t>resent their wor</w:t>
      </w:r>
      <w:r w:rsidR="00936970" w:rsidRPr="00D2652B">
        <w:rPr>
          <w:rFonts w:ascii="Tw Cen MT" w:hAnsi="Tw Cen MT"/>
        </w:rPr>
        <w:t>k to</w:t>
      </w:r>
      <w:r w:rsidR="00D77A9B" w:rsidRPr="00D2652B">
        <w:rPr>
          <w:rFonts w:ascii="Tw Cen MT" w:hAnsi="Tw Cen MT"/>
        </w:rPr>
        <w:t xml:space="preserve"> share different perspectives and</w:t>
      </w:r>
      <w:r w:rsidR="00936970" w:rsidRPr="00D2652B">
        <w:rPr>
          <w:rFonts w:ascii="Tw Cen MT" w:hAnsi="Tw Cen MT"/>
        </w:rPr>
        <w:t xml:space="preserve"> </w:t>
      </w:r>
      <w:r w:rsidR="00436881" w:rsidRPr="00D2652B">
        <w:rPr>
          <w:rFonts w:ascii="Tw Cen MT" w:hAnsi="Tw Cen MT"/>
        </w:rPr>
        <w:t xml:space="preserve">facilitate </w:t>
      </w:r>
      <w:r w:rsidR="00F821AA" w:rsidRPr="00D2652B">
        <w:rPr>
          <w:rFonts w:ascii="Tw Cen MT" w:hAnsi="Tw Cen MT"/>
        </w:rPr>
        <w:t>a class discussion</w:t>
      </w:r>
      <w:r w:rsidR="00453B60" w:rsidRPr="00D2652B">
        <w:rPr>
          <w:rFonts w:ascii="Tw Cen MT" w:hAnsi="Tw Cen MT"/>
        </w:rPr>
        <w:t xml:space="preserve"> </w:t>
      </w:r>
    </w:p>
    <w:p w14:paraId="26946AA6" w14:textId="5A0664A4" w:rsidR="00556A3B" w:rsidRPr="00D2652B" w:rsidRDefault="00453B60" w:rsidP="00D2652B">
      <w:pPr>
        <w:pStyle w:val="ListParagraph"/>
        <w:numPr>
          <w:ilvl w:val="0"/>
          <w:numId w:val="9"/>
        </w:numPr>
        <w:spacing w:after="0"/>
        <w:rPr>
          <w:rFonts w:ascii="Tw Cen MT" w:hAnsi="Tw Cen MT"/>
        </w:rPr>
      </w:pPr>
      <w:r w:rsidRPr="00D2652B">
        <w:rPr>
          <w:rFonts w:ascii="Tw Cen MT" w:hAnsi="Tw Cen MT"/>
        </w:rPr>
        <w:t xml:space="preserve">Students may also </w:t>
      </w:r>
      <w:r w:rsidR="0052207A" w:rsidRPr="00D2652B">
        <w:rPr>
          <w:rFonts w:ascii="Tw Cen MT" w:hAnsi="Tw Cen MT"/>
        </w:rPr>
        <w:t>do further research into their theme</w:t>
      </w:r>
      <w:r w:rsidR="000C519D">
        <w:rPr>
          <w:rFonts w:ascii="Tw Cen MT" w:hAnsi="Tw Cen MT"/>
        </w:rPr>
        <w:t>s</w:t>
      </w:r>
      <w:r w:rsidR="0052207A" w:rsidRPr="00D2652B">
        <w:rPr>
          <w:rFonts w:ascii="Tw Cen MT" w:hAnsi="Tw Cen MT"/>
        </w:rPr>
        <w:t xml:space="preserve"> and present their findings to the class</w:t>
      </w:r>
    </w:p>
    <w:p w14:paraId="3E341DE1" w14:textId="77777777" w:rsidR="00D2652B" w:rsidRDefault="00D2652B" w:rsidP="001819C3">
      <w:pPr>
        <w:spacing w:after="0"/>
        <w:rPr>
          <w:rFonts w:ascii="Tw Cen MT" w:hAnsi="Tw Cen MT"/>
        </w:rPr>
      </w:pPr>
    </w:p>
    <w:p w14:paraId="1D50E25B" w14:textId="0BC134C2" w:rsidR="003C56AB" w:rsidRPr="00C0431D" w:rsidRDefault="003C56AB" w:rsidP="001819C3">
      <w:pPr>
        <w:spacing w:after="0"/>
        <w:rPr>
          <w:rFonts w:ascii="Tw Cen MT" w:hAnsi="Tw Cen MT"/>
        </w:rPr>
      </w:pPr>
      <w:r w:rsidRPr="000C519D">
        <w:rPr>
          <w:rFonts w:ascii="Tw Cen MT" w:hAnsi="Tw Cen MT"/>
          <w:b/>
        </w:rPr>
        <w:t>Deliverable:</w:t>
      </w:r>
      <w:r w:rsidRPr="00C0431D">
        <w:rPr>
          <w:rFonts w:ascii="Tw Cen MT" w:hAnsi="Tw Cen MT"/>
        </w:rPr>
        <w:t xml:space="preserve"> </w:t>
      </w:r>
      <w:r w:rsidR="00D32C48">
        <w:rPr>
          <w:rFonts w:ascii="Tw Cen MT" w:hAnsi="Tw Cen MT"/>
        </w:rPr>
        <w:t>Each student or group of s</w:t>
      </w:r>
      <w:r w:rsidR="003B27E2" w:rsidRPr="00C0431D">
        <w:rPr>
          <w:rFonts w:ascii="Tw Cen MT" w:hAnsi="Tw Cen MT"/>
        </w:rPr>
        <w:t xml:space="preserve">tudents </w:t>
      </w:r>
      <w:r w:rsidR="000C519D">
        <w:rPr>
          <w:rFonts w:ascii="Tw Cen MT" w:hAnsi="Tw Cen MT"/>
        </w:rPr>
        <w:t xml:space="preserve">should </w:t>
      </w:r>
      <w:r w:rsidR="003B27E2" w:rsidRPr="00C0431D">
        <w:rPr>
          <w:rFonts w:ascii="Tw Cen MT" w:hAnsi="Tw Cen MT"/>
        </w:rPr>
        <w:t>present o</w:t>
      </w:r>
      <w:r w:rsidRPr="00C0431D">
        <w:rPr>
          <w:rFonts w:ascii="Tw Cen MT" w:hAnsi="Tw Cen MT"/>
        </w:rPr>
        <w:t>ne completed</w:t>
      </w:r>
      <w:r w:rsidR="002F45A4" w:rsidRPr="00C0431D">
        <w:rPr>
          <w:rFonts w:ascii="Tw Cen MT" w:hAnsi="Tw Cen MT"/>
        </w:rPr>
        <w:t xml:space="preserve"> </w:t>
      </w:r>
      <w:r w:rsidRPr="00C0431D">
        <w:rPr>
          <w:rFonts w:ascii="Tw Cen MT" w:hAnsi="Tw Cen MT"/>
        </w:rPr>
        <w:t>sheet</w:t>
      </w:r>
      <w:r w:rsidR="00F85B59" w:rsidRPr="00C0431D">
        <w:rPr>
          <w:rFonts w:ascii="Tw Cen MT" w:hAnsi="Tw Cen MT"/>
        </w:rPr>
        <w:t xml:space="preserve"> of themes in order of importance in a </w:t>
      </w:r>
      <w:r w:rsidR="00D83D57">
        <w:rPr>
          <w:rFonts w:ascii="Tw Cen MT" w:hAnsi="Tw Cen MT"/>
        </w:rPr>
        <w:t>pyramid</w:t>
      </w:r>
      <w:r w:rsidR="00F85B59" w:rsidRPr="00C0431D">
        <w:rPr>
          <w:rFonts w:ascii="Tw Cen MT" w:hAnsi="Tw Cen MT"/>
        </w:rPr>
        <w:t xml:space="preserve"> shape</w:t>
      </w:r>
      <w:r w:rsidR="002F45A4" w:rsidRPr="00C0431D">
        <w:rPr>
          <w:rFonts w:ascii="Tw Cen MT" w:hAnsi="Tw Cen MT"/>
        </w:rPr>
        <w:t>.</w:t>
      </w:r>
      <w:r w:rsidR="00A97746" w:rsidRPr="00C0431D">
        <w:rPr>
          <w:rFonts w:ascii="Tw Cen MT" w:hAnsi="Tw Cen MT"/>
        </w:rPr>
        <w:t xml:space="preserve"> Completed sheets can be displayed </w:t>
      </w:r>
      <w:r w:rsidR="00247804" w:rsidRPr="00C0431D">
        <w:rPr>
          <w:rFonts w:ascii="Tw Cen MT" w:hAnsi="Tw Cen MT"/>
        </w:rPr>
        <w:t xml:space="preserve">in a physical classroom space or </w:t>
      </w:r>
      <w:r w:rsidR="00A97746" w:rsidRPr="00C0431D">
        <w:rPr>
          <w:rFonts w:ascii="Tw Cen MT" w:hAnsi="Tw Cen MT"/>
        </w:rPr>
        <w:t xml:space="preserve">on </w:t>
      </w:r>
      <w:r w:rsidR="000C519D">
        <w:rPr>
          <w:rFonts w:ascii="Tw Cen MT" w:hAnsi="Tw Cen MT"/>
        </w:rPr>
        <w:t xml:space="preserve">a </w:t>
      </w:r>
      <w:r w:rsidR="00A97746" w:rsidRPr="00C0431D">
        <w:rPr>
          <w:rFonts w:ascii="Tw Cen MT" w:hAnsi="Tw Cen MT"/>
        </w:rPr>
        <w:t>virtual classroom wall</w:t>
      </w:r>
      <w:r w:rsidR="000C519D">
        <w:rPr>
          <w:rFonts w:ascii="Tw Cen MT" w:hAnsi="Tw Cen MT"/>
        </w:rPr>
        <w:t>,</w:t>
      </w:r>
      <w:r w:rsidR="000666AD" w:rsidRPr="00C0431D">
        <w:rPr>
          <w:rFonts w:ascii="Tw Cen MT" w:hAnsi="Tw Cen MT"/>
        </w:rPr>
        <w:t xml:space="preserve"> such as Padlet</w:t>
      </w:r>
      <w:r w:rsidR="000C519D">
        <w:rPr>
          <w:rFonts w:ascii="Tw Cen MT" w:hAnsi="Tw Cen MT"/>
        </w:rPr>
        <w:t>,</w:t>
      </w:r>
      <w:r w:rsidR="003262E6" w:rsidRPr="00C0431D">
        <w:rPr>
          <w:rFonts w:ascii="Tw Cen MT" w:hAnsi="Tw Cen MT"/>
        </w:rPr>
        <w:t xml:space="preserve"> for future reference.</w:t>
      </w:r>
    </w:p>
    <w:p w14:paraId="452DD8FC" w14:textId="0AEA25CC" w:rsidR="007413A7" w:rsidRPr="00C0431D" w:rsidRDefault="007413A7" w:rsidP="001819C3">
      <w:pPr>
        <w:spacing w:after="0"/>
        <w:rPr>
          <w:rFonts w:ascii="Tw Cen MT" w:hAnsi="Tw Cen MT"/>
          <w:b/>
          <w:bCs/>
        </w:rPr>
      </w:pPr>
    </w:p>
    <w:p w14:paraId="44CF2252" w14:textId="77777777" w:rsidR="002132A5" w:rsidRDefault="002132A5" w:rsidP="001819C3">
      <w:pPr>
        <w:spacing w:after="0"/>
        <w:rPr>
          <w:rFonts w:ascii="Tw Cen MT" w:hAnsi="Tw Cen MT"/>
          <w:b/>
          <w:bCs/>
          <w:sz w:val="28"/>
          <w:szCs w:val="28"/>
        </w:rPr>
      </w:pPr>
    </w:p>
    <w:p w14:paraId="7D2652D3" w14:textId="77777777" w:rsidR="002132A5" w:rsidRDefault="002132A5">
      <w:pPr>
        <w:rPr>
          <w:rFonts w:ascii="Tw Cen MT" w:hAnsi="Tw Cen MT"/>
          <w:b/>
          <w:bCs/>
          <w:sz w:val="28"/>
          <w:szCs w:val="28"/>
        </w:rPr>
      </w:pPr>
      <w:r>
        <w:rPr>
          <w:rFonts w:ascii="Tw Cen MT" w:hAnsi="Tw Cen MT"/>
          <w:b/>
          <w:bCs/>
          <w:sz w:val="28"/>
          <w:szCs w:val="28"/>
        </w:rPr>
        <w:br w:type="page"/>
      </w:r>
    </w:p>
    <w:p w14:paraId="0E8ACB11" w14:textId="0E11AD7A" w:rsidR="00F80CAC" w:rsidRPr="002132A5" w:rsidRDefault="00F80CAC" w:rsidP="001819C3">
      <w:pPr>
        <w:spacing w:after="0"/>
        <w:rPr>
          <w:rFonts w:ascii="Tw Cen MT" w:hAnsi="Tw Cen MT"/>
          <w:b/>
          <w:bCs/>
          <w:sz w:val="28"/>
          <w:szCs w:val="28"/>
        </w:rPr>
      </w:pPr>
      <w:r w:rsidRPr="002132A5">
        <w:rPr>
          <w:rFonts w:ascii="Tw Cen MT" w:hAnsi="Tw Cen MT"/>
          <w:b/>
          <w:bCs/>
          <w:sz w:val="28"/>
          <w:szCs w:val="28"/>
        </w:rPr>
        <w:lastRenderedPageBreak/>
        <w:t xml:space="preserve">PART </w:t>
      </w:r>
      <w:r w:rsidR="002132A5" w:rsidRPr="002132A5">
        <w:rPr>
          <w:rFonts w:ascii="Tw Cen MT" w:hAnsi="Tw Cen MT"/>
          <w:b/>
          <w:bCs/>
          <w:sz w:val="28"/>
          <w:szCs w:val="28"/>
        </w:rPr>
        <w:t>1</w:t>
      </w:r>
      <w:r w:rsidRPr="002132A5">
        <w:rPr>
          <w:rFonts w:ascii="Tw Cen MT" w:hAnsi="Tw Cen MT"/>
          <w:b/>
          <w:bCs/>
          <w:sz w:val="28"/>
          <w:szCs w:val="28"/>
        </w:rPr>
        <w:t>: CREATE</w:t>
      </w:r>
    </w:p>
    <w:p w14:paraId="14A1872C" w14:textId="77777777" w:rsidR="002132A5" w:rsidRDefault="002132A5" w:rsidP="001819C3">
      <w:pPr>
        <w:spacing w:after="0"/>
        <w:rPr>
          <w:rFonts w:ascii="Tw Cen MT" w:hAnsi="Tw Cen MT"/>
        </w:rPr>
      </w:pPr>
    </w:p>
    <w:p w14:paraId="5FC6F176" w14:textId="77777777" w:rsidR="002132A5" w:rsidRDefault="002132A5" w:rsidP="001819C3">
      <w:pPr>
        <w:spacing w:after="0"/>
        <w:rPr>
          <w:rFonts w:ascii="Tw Cen MT" w:hAnsi="Tw Cen MT"/>
        </w:rPr>
      </w:pPr>
    </w:p>
    <w:p w14:paraId="728BB131" w14:textId="5F56810C" w:rsidR="0011334C" w:rsidRPr="002132A5" w:rsidRDefault="00097C77" w:rsidP="001819C3">
      <w:pPr>
        <w:spacing w:after="0"/>
        <w:rPr>
          <w:rFonts w:ascii="Tw Cen MT" w:hAnsi="Tw Cen MT"/>
          <w:b/>
          <w:sz w:val="24"/>
          <w:szCs w:val="24"/>
        </w:rPr>
      </w:pPr>
      <w:r w:rsidRPr="002132A5">
        <w:rPr>
          <w:rFonts w:ascii="Tw Cen MT" w:hAnsi="Tw Cen MT"/>
          <w:b/>
          <w:sz w:val="24"/>
          <w:szCs w:val="24"/>
        </w:rPr>
        <w:t>Chapter 01</w:t>
      </w:r>
      <w:r w:rsidR="002132A5" w:rsidRPr="002132A5">
        <w:rPr>
          <w:rFonts w:ascii="Tw Cen MT" w:hAnsi="Tw Cen MT"/>
          <w:b/>
          <w:sz w:val="24"/>
          <w:szCs w:val="24"/>
        </w:rPr>
        <w:t xml:space="preserve">: </w:t>
      </w:r>
      <w:r w:rsidR="00FE249D" w:rsidRPr="002132A5">
        <w:rPr>
          <w:rFonts w:ascii="Tw Cen MT" w:hAnsi="Tw Cen MT"/>
          <w:b/>
          <w:sz w:val="24"/>
          <w:szCs w:val="24"/>
        </w:rPr>
        <w:t>A Circular Mindset</w:t>
      </w:r>
      <w:r w:rsidR="002E1266" w:rsidRPr="002132A5">
        <w:rPr>
          <w:rFonts w:ascii="Tw Cen MT" w:hAnsi="Tw Cen MT"/>
          <w:b/>
          <w:sz w:val="24"/>
          <w:szCs w:val="24"/>
        </w:rPr>
        <w:t xml:space="preserve"> </w:t>
      </w:r>
    </w:p>
    <w:p w14:paraId="6E2A34B9" w14:textId="77777777" w:rsidR="002132A5" w:rsidRDefault="002132A5" w:rsidP="001819C3">
      <w:pPr>
        <w:spacing w:after="0"/>
        <w:rPr>
          <w:rFonts w:ascii="Tw Cen MT" w:hAnsi="Tw Cen MT"/>
          <w:u w:val="single"/>
        </w:rPr>
      </w:pPr>
    </w:p>
    <w:p w14:paraId="25FD83A9" w14:textId="5738E13C" w:rsidR="003B76E6" w:rsidRPr="002132A5" w:rsidRDefault="003B76E6" w:rsidP="001819C3">
      <w:pPr>
        <w:spacing w:after="0"/>
        <w:rPr>
          <w:rFonts w:ascii="Tw Cen MT" w:hAnsi="Tw Cen MT"/>
          <w:b/>
          <w:u w:val="single"/>
        </w:rPr>
      </w:pPr>
      <w:r w:rsidRPr="002132A5">
        <w:rPr>
          <w:rFonts w:ascii="Tw Cen MT" w:hAnsi="Tw Cen MT"/>
          <w:b/>
          <w:u w:val="single"/>
        </w:rPr>
        <w:t xml:space="preserve">Assignment </w:t>
      </w:r>
      <w:r w:rsidR="002132A5" w:rsidRPr="002132A5">
        <w:rPr>
          <w:rFonts w:ascii="Tw Cen MT" w:hAnsi="Tw Cen MT"/>
          <w:b/>
          <w:u w:val="single"/>
        </w:rPr>
        <w:t>and</w:t>
      </w:r>
      <w:r w:rsidRPr="002132A5">
        <w:rPr>
          <w:rFonts w:ascii="Tw Cen MT" w:hAnsi="Tw Cen MT"/>
          <w:b/>
          <w:u w:val="single"/>
        </w:rPr>
        <w:t xml:space="preserve"> Presentation: </w:t>
      </w:r>
      <w:r w:rsidR="00B413AE" w:rsidRPr="002132A5">
        <w:rPr>
          <w:rFonts w:ascii="Tw Cen MT" w:hAnsi="Tw Cen MT"/>
          <w:b/>
          <w:u w:val="single"/>
        </w:rPr>
        <w:t>A</w:t>
      </w:r>
      <w:r w:rsidR="00E87916" w:rsidRPr="002132A5">
        <w:rPr>
          <w:rFonts w:ascii="Tw Cen MT" w:hAnsi="Tw Cen MT"/>
          <w:b/>
          <w:u w:val="single"/>
        </w:rPr>
        <w:t xml:space="preserve"> Linear to </w:t>
      </w:r>
      <w:r w:rsidR="000B71CF" w:rsidRPr="002132A5">
        <w:rPr>
          <w:rFonts w:ascii="Tw Cen MT" w:hAnsi="Tw Cen MT"/>
          <w:b/>
          <w:u w:val="single"/>
        </w:rPr>
        <w:t xml:space="preserve">Circular </w:t>
      </w:r>
      <w:r w:rsidR="000850BD" w:rsidRPr="002132A5">
        <w:rPr>
          <w:rFonts w:ascii="Tw Cen MT" w:hAnsi="Tw Cen MT"/>
          <w:b/>
          <w:u w:val="single"/>
        </w:rPr>
        <w:t>Think Tank</w:t>
      </w:r>
      <w:r w:rsidR="00726CEF" w:rsidRPr="002132A5">
        <w:rPr>
          <w:rFonts w:ascii="Tw Cen MT" w:hAnsi="Tw Cen MT"/>
          <w:b/>
          <w:u w:val="single"/>
        </w:rPr>
        <w:t xml:space="preserve"> </w:t>
      </w:r>
    </w:p>
    <w:p w14:paraId="371DF40D" w14:textId="77777777" w:rsidR="002132A5" w:rsidRDefault="002132A5" w:rsidP="001819C3">
      <w:pPr>
        <w:spacing w:after="0"/>
        <w:rPr>
          <w:rFonts w:ascii="Tw Cen MT" w:hAnsi="Tw Cen MT"/>
        </w:rPr>
      </w:pPr>
    </w:p>
    <w:p w14:paraId="3506E9B3" w14:textId="17D44420" w:rsidR="000D1424" w:rsidRPr="00C0431D" w:rsidRDefault="00504DDD" w:rsidP="001819C3">
      <w:pPr>
        <w:spacing w:after="0"/>
        <w:rPr>
          <w:rFonts w:ascii="Tw Cen MT" w:hAnsi="Tw Cen MT"/>
        </w:rPr>
      </w:pPr>
      <w:r w:rsidRPr="00C0431D">
        <w:rPr>
          <w:rFonts w:ascii="Tw Cen MT" w:hAnsi="Tw Cen MT"/>
        </w:rPr>
        <w:t xml:space="preserve">Reframing mindsets </w:t>
      </w:r>
      <w:r w:rsidR="00444024" w:rsidRPr="00C0431D">
        <w:rPr>
          <w:rFonts w:ascii="Tw Cen MT" w:hAnsi="Tw Cen MT"/>
        </w:rPr>
        <w:t>invites</w:t>
      </w:r>
      <w:r w:rsidR="00B31BA0" w:rsidRPr="00C0431D">
        <w:rPr>
          <w:rFonts w:ascii="Tw Cen MT" w:hAnsi="Tw Cen MT"/>
        </w:rPr>
        <w:t xml:space="preserve"> </w:t>
      </w:r>
      <w:r w:rsidR="002132A5">
        <w:rPr>
          <w:rFonts w:ascii="Tw Cen MT" w:hAnsi="Tw Cen MT"/>
        </w:rPr>
        <w:t>“</w:t>
      </w:r>
      <w:r w:rsidR="00B31BA0" w:rsidRPr="00C0431D">
        <w:rPr>
          <w:rFonts w:ascii="Tw Cen MT" w:hAnsi="Tw Cen MT"/>
        </w:rPr>
        <w:t>think</w:t>
      </w:r>
      <w:r w:rsidR="002132A5">
        <w:rPr>
          <w:rFonts w:ascii="Tw Cen MT" w:hAnsi="Tw Cen MT"/>
        </w:rPr>
        <w:t>ing</w:t>
      </w:r>
      <w:r w:rsidR="00B31BA0" w:rsidRPr="00C0431D">
        <w:rPr>
          <w:rFonts w:ascii="Tw Cen MT" w:hAnsi="Tw Cen MT"/>
        </w:rPr>
        <w:t xml:space="preserve"> systemically</w:t>
      </w:r>
      <w:r w:rsidR="002132A5">
        <w:rPr>
          <w:rFonts w:ascii="Tw Cen MT" w:hAnsi="Tw Cen MT"/>
        </w:rPr>
        <w:t>”</w:t>
      </w:r>
      <w:r w:rsidR="00B31BA0" w:rsidRPr="00C0431D">
        <w:rPr>
          <w:rFonts w:ascii="Tw Cen MT" w:hAnsi="Tw Cen MT"/>
        </w:rPr>
        <w:t xml:space="preserve"> about the current fashion system</w:t>
      </w:r>
      <w:r w:rsidR="002132A5">
        <w:rPr>
          <w:rFonts w:ascii="Tw Cen MT" w:hAnsi="Tw Cen MT"/>
        </w:rPr>
        <w:t xml:space="preserve"> </w:t>
      </w:r>
      <w:r w:rsidR="00F041F4" w:rsidRPr="00C0431D">
        <w:rPr>
          <w:rFonts w:ascii="Tw Cen MT" w:hAnsi="Tw Cen MT"/>
        </w:rPr>
        <w:t xml:space="preserve">and the </w:t>
      </w:r>
      <w:r w:rsidR="002132A5">
        <w:rPr>
          <w:rFonts w:ascii="Tw Cen MT" w:hAnsi="Tw Cen MT"/>
        </w:rPr>
        <w:t xml:space="preserve">individual and </w:t>
      </w:r>
      <w:r w:rsidR="00F041F4" w:rsidRPr="00C0431D">
        <w:rPr>
          <w:rFonts w:ascii="Tw Cen MT" w:hAnsi="Tw Cen MT"/>
        </w:rPr>
        <w:t xml:space="preserve">collective roles of all </w:t>
      </w:r>
      <w:r w:rsidR="00641F57" w:rsidRPr="00C0431D">
        <w:rPr>
          <w:rFonts w:ascii="Tw Cen MT" w:hAnsi="Tw Cen MT"/>
        </w:rPr>
        <w:t>stakeholders</w:t>
      </w:r>
      <w:r w:rsidR="00EF0EBF" w:rsidRPr="00C0431D">
        <w:rPr>
          <w:rFonts w:ascii="Tw Cen MT" w:hAnsi="Tw Cen MT"/>
        </w:rPr>
        <w:t xml:space="preserve">. </w:t>
      </w:r>
      <w:r w:rsidR="002132A5">
        <w:rPr>
          <w:rFonts w:ascii="Tw Cen MT" w:hAnsi="Tw Cen MT"/>
        </w:rPr>
        <w:t xml:space="preserve">This </w:t>
      </w:r>
      <w:r w:rsidR="00444024" w:rsidRPr="00C0431D">
        <w:rPr>
          <w:rFonts w:ascii="Tw Cen MT" w:hAnsi="Tw Cen MT"/>
        </w:rPr>
        <w:t xml:space="preserve">assignment is an opportunity for students </w:t>
      </w:r>
      <w:r w:rsidR="00CB23C3" w:rsidRPr="00C0431D">
        <w:rPr>
          <w:rFonts w:ascii="Tw Cen MT" w:hAnsi="Tw Cen MT"/>
        </w:rPr>
        <w:t xml:space="preserve">of different majors, </w:t>
      </w:r>
      <w:r w:rsidR="00BC78F9" w:rsidRPr="00C0431D">
        <w:rPr>
          <w:rFonts w:ascii="Tw Cen MT" w:hAnsi="Tw Cen MT"/>
        </w:rPr>
        <w:t>backgrounds,</w:t>
      </w:r>
      <w:r w:rsidR="00CB23C3" w:rsidRPr="00C0431D">
        <w:rPr>
          <w:rFonts w:ascii="Tw Cen MT" w:hAnsi="Tw Cen MT"/>
        </w:rPr>
        <w:t xml:space="preserve"> and perspectives </w:t>
      </w:r>
      <w:r w:rsidR="00444024" w:rsidRPr="00C0431D">
        <w:rPr>
          <w:rFonts w:ascii="Tw Cen MT" w:hAnsi="Tw Cen MT"/>
        </w:rPr>
        <w:t xml:space="preserve">to question and challenge each other on </w:t>
      </w:r>
      <w:r w:rsidR="0078547A" w:rsidRPr="00C0431D">
        <w:rPr>
          <w:rFonts w:ascii="Tw Cen MT" w:hAnsi="Tw Cen MT"/>
        </w:rPr>
        <w:t xml:space="preserve">their assumptions and inspire them to </w:t>
      </w:r>
      <w:r w:rsidR="001667F4" w:rsidRPr="00C0431D">
        <w:rPr>
          <w:rFonts w:ascii="Tw Cen MT" w:hAnsi="Tw Cen MT"/>
        </w:rPr>
        <w:t xml:space="preserve">help </w:t>
      </w:r>
      <w:r w:rsidR="0078547A" w:rsidRPr="00C0431D">
        <w:rPr>
          <w:rFonts w:ascii="Tw Cen MT" w:hAnsi="Tw Cen MT"/>
        </w:rPr>
        <w:t xml:space="preserve">improve </w:t>
      </w:r>
      <w:r w:rsidR="002132A5">
        <w:rPr>
          <w:rFonts w:ascii="Tw Cen MT" w:hAnsi="Tw Cen MT"/>
        </w:rPr>
        <w:t xml:space="preserve">the </w:t>
      </w:r>
      <w:r w:rsidR="000836D3" w:rsidRPr="00C0431D">
        <w:rPr>
          <w:rFonts w:ascii="Tw Cen MT" w:hAnsi="Tw Cen MT"/>
        </w:rPr>
        <w:t xml:space="preserve">fashion system </w:t>
      </w:r>
      <w:r w:rsidR="002132A5">
        <w:rPr>
          <w:rFonts w:ascii="Tw Cen MT" w:hAnsi="Tw Cen MT"/>
        </w:rPr>
        <w:t>through</w:t>
      </w:r>
      <w:r w:rsidR="000836D3" w:rsidRPr="00C0431D">
        <w:rPr>
          <w:rFonts w:ascii="Tw Cen MT" w:hAnsi="Tw Cen MT"/>
        </w:rPr>
        <w:t xml:space="preserve"> circularity. </w:t>
      </w:r>
    </w:p>
    <w:p w14:paraId="4A7C9999" w14:textId="77777777" w:rsidR="002132A5" w:rsidRDefault="002132A5" w:rsidP="001819C3">
      <w:pPr>
        <w:spacing w:after="0"/>
        <w:rPr>
          <w:rFonts w:ascii="Tw Cen MT" w:hAnsi="Tw Cen MT"/>
        </w:rPr>
      </w:pPr>
    </w:p>
    <w:p w14:paraId="216CA383" w14:textId="45462F0E" w:rsidR="00D137FB" w:rsidRPr="00D137FB" w:rsidRDefault="00D137FB" w:rsidP="00D137FB">
      <w:pPr>
        <w:spacing w:after="0"/>
        <w:rPr>
          <w:rFonts w:ascii="Tw Cen MT" w:hAnsi="Tw Cen MT"/>
        </w:rPr>
      </w:pPr>
      <w:r w:rsidRPr="00D137FB">
        <w:rPr>
          <w:rFonts w:ascii="Tw Cen MT" w:hAnsi="Tw Cen MT"/>
          <w:b/>
        </w:rPr>
        <w:t xml:space="preserve">Discussion prompt: </w:t>
      </w:r>
      <w:r>
        <w:rPr>
          <w:rFonts w:ascii="Tw Cen MT" w:hAnsi="Tw Cen MT"/>
        </w:rPr>
        <w:t>How might we encourage consumers</w:t>
      </w:r>
      <w:r w:rsidRPr="00D137FB">
        <w:rPr>
          <w:rFonts w:ascii="Tw Cen MT" w:hAnsi="Tw Cen MT"/>
        </w:rPr>
        <w:t xml:space="preserve"> and </w:t>
      </w:r>
      <w:r>
        <w:rPr>
          <w:rFonts w:ascii="Tw Cen MT" w:hAnsi="Tw Cen MT"/>
        </w:rPr>
        <w:t xml:space="preserve">the </w:t>
      </w:r>
      <w:r w:rsidRPr="00D137FB">
        <w:rPr>
          <w:rFonts w:ascii="Tw Cen MT" w:hAnsi="Tw Cen MT"/>
        </w:rPr>
        <w:t>community to think and act for the long term?</w:t>
      </w:r>
    </w:p>
    <w:p w14:paraId="1C74CAF4" w14:textId="77777777" w:rsidR="00D137FB" w:rsidRDefault="00D137FB" w:rsidP="001819C3">
      <w:pPr>
        <w:spacing w:after="0"/>
        <w:rPr>
          <w:rFonts w:ascii="Tw Cen MT" w:hAnsi="Tw Cen MT"/>
          <w:b/>
        </w:rPr>
      </w:pPr>
    </w:p>
    <w:p w14:paraId="5C58AC12" w14:textId="4BFBDF7E" w:rsidR="002132A5" w:rsidRDefault="00BC78F9" w:rsidP="001819C3">
      <w:pPr>
        <w:spacing w:after="0"/>
        <w:rPr>
          <w:rFonts w:ascii="Tw Cen MT" w:hAnsi="Tw Cen MT"/>
        </w:rPr>
      </w:pPr>
      <w:r w:rsidRPr="002132A5">
        <w:rPr>
          <w:rFonts w:ascii="Tw Cen MT" w:hAnsi="Tw Cen MT"/>
          <w:b/>
        </w:rPr>
        <w:t>Brief:</w:t>
      </w:r>
      <w:r w:rsidRPr="00C0431D">
        <w:rPr>
          <w:rFonts w:ascii="Tw Cen MT" w:hAnsi="Tw Cen MT"/>
        </w:rPr>
        <w:t xml:space="preserve"> </w:t>
      </w:r>
      <w:r w:rsidR="00F635BC">
        <w:rPr>
          <w:rFonts w:ascii="Tw Cen MT" w:hAnsi="Tw Cen MT"/>
        </w:rPr>
        <w:t>Students should work in groups</w:t>
      </w:r>
      <w:r w:rsidR="00454A76">
        <w:rPr>
          <w:rFonts w:ascii="Tw Cen MT" w:hAnsi="Tw Cen MT"/>
        </w:rPr>
        <w:t>.</w:t>
      </w:r>
    </w:p>
    <w:p w14:paraId="507C8161" w14:textId="5AC71157" w:rsidR="00D83D57" w:rsidRDefault="004A28CE" w:rsidP="002132A5">
      <w:pPr>
        <w:pStyle w:val="ListParagraph"/>
        <w:numPr>
          <w:ilvl w:val="0"/>
          <w:numId w:val="9"/>
        </w:numPr>
        <w:spacing w:after="0"/>
        <w:rPr>
          <w:rFonts w:ascii="Tw Cen MT" w:hAnsi="Tw Cen MT"/>
        </w:rPr>
      </w:pPr>
      <w:r w:rsidRPr="002132A5">
        <w:rPr>
          <w:rFonts w:ascii="Tw Cen MT" w:hAnsi="Tw Cen MT"/>
        </w:rPr>
        <w:t>Organize</w:t>
      </w:r>
      <w:r w:rsidR="006E3194" w:rsidRPr="002132A5">
        <w:rPr>
          <w:rFonts w:ascii="Tw Cen MT" w:hAnsi="Tw Cen MT"/>
        </w:rPr>
        <w:t xml:space="preserve"> students into </w:t>
      </w:r>
      <w:r w:rsidR="002132A5" w:rsidRPr="002132A5">
        <w:rPr>
          <w:rFonts w:ascii="Tw Cen MT" w:hAnsi="Tw Cen MT"/>
        </w:rPr>
        <w:t>five</w:t>
      </w:r>
      <w:r w:rsidR="00B6330D" w:rsidRPr="002132A5">
        <w:rPr>
          <w:rFonts w:ascii="Tw Cen MT" w:hAnsi="Tw Cen MT"/>
        </w:rPr>
        <w:t xml:space="preserve"> </w:t>
      </w:r>
      <w:r w:rsidR="00F635BC">
        <w:rPr>
          <w:rFonts w:ascii="Tw Cen MT" w:hAnsi="Tw Cen MT"/>
        </w:rPr>
        <w:t>groups</w:t>
      </w:r>
      <w:r w:rsidR="002132A5">
        <w:rPr>
          <w:rFonts w:ascii="Tw Cen MT" w:hAnsi="Tw Cen MT"/>
        </w:rPr>
        <w:t>,</w:t>
      </w:r>
      <w:r w:rsidR="006E3194" w:rsidRPr="002132A5">
        <w:rPr>
          <w:rFonts w:ascii="Tw Cen MT" w:hAnsi="Tw Cen MT"/>
        </w:rPr>
        <w:t xml:space="preserve"> </w:t>
      </w:r>
      <w:r w:rsidR="00F635BC">
        <w:rPr>
          <w:rFonts w:ascii="Tw Cen MT" w:hAnsi="Tw Cen MT"/>
        </w:rPr>
        <w:t>with each group</w:t>
      </w:r>
      <w:r w:rsidR="002132A5">
        <w:rPr>
          <w:rFonts w:ascii="Tw Cen MT" w:hAnsi="Tw Cen MT"/>
        </w:rPr>
        <w:t xml:space="preserve"> including</w:t>
      </w:r>
      <w:r w:rsidR="006E3194" w:rsidRPr="002132A5">
        <w:rPr>
          <w:rFonts w:ascii="Tw Cen MT" w:hAnsi="Tw Cen MT"/>
        </w:rPr>
        <w:t xml:space="preserve"> </w:t>
      </w:r>
      <w:r w:rsidR="00E04C25" w:rsidRPr="002132A5">
        <w:rPr>
          <w:rFonts w:ascii="Tw Cen MT" w:hAnsi="Tw Cen MT"/>
        </w:rPr>
        <w:t>a variety of “</w:t>
      </w:r>
      <w:r w:rsidR="00DB3DBF" w:rsidRPr="002132A5">
        <w:rPr>
          <w:rFonts w:ascii="Tw Cen MT" w:hAnsi="Tw Cen MT"/>
        </w:rPr>
        <w:t>specialists</w:t>
      </w:r>
      <w:r w:rsidR="00D137FB">
        <w:rPr>
          <w:rFonts w:ascii="Tw Cen MT" w:hAnsi="Tw Cen MT"/>
        </w:rPr>
        <w:t>,</w:t>
      </w:r>
      <w:r w:rsidR="00E04C25" w:rsidRPr="002132A5">
        <w:rPr>
          <w:rFonts w:ascii="Tw Cen MT" w:hAnsi="Tw Cen MT"/>
        </w:rPr>
        <w:t>”</w:t>
      </w:r>
      <w:r w:rsidR="00BC78F9" w:rsidRPr="002132A5">
        <w:rPr>
          <w:rFonts w:ascii="Tw Cen MT" w:hAnsi="Tw Cen MT"/>
        </w:rPr>
        <w:t xml:space="preserve"> such as </w:t>
      </w:r>
      <w:r w:rsidR="002132A5" w:rsidRPr="002132A5">
        <w:rPr>
          <w:rFonts w:ascii="Tw Cen MT" w:hAnsi="Tw Cen MT"/>
        </w:rPr>
        <w:t>f</w:t>
      </w:r>
      <w:r w:rsidR="00A259E2" w:rsidRPr="002132A5">
        <w:rPr>
          <w:rFonts w:ascii="Tw Cen MT" w:hAnsi="Tw Cen MT"/>
        </w:rPr>
        <w:t xml:space="preserve">ashion </w:t>
      </w:r>
      <w:r w:rsidR="002132A5" w:rsidRPr="002132A5">
        <w:rPr>
          <w:rFonts w:ascii="Tw Cen MT" w:hAnsi="Tw Cen MT"/>
        </w:rPr>
        <w:t>and</w:t>
      </w:r>
      <w:r w:rsidR="00A259E2" w:rsidRPr="002132A5">
        <w:rPr>
          <w:rFonts w:ascii="Tw Cen MT" w:hAnsi="Tw Cen MT"/>
        </w:rPr>
        <w:t xml:space="preserve"> </w:t>
      </w:r>
      <w:r w:rsidR="002132A5" w:rsidRPr="002132A5">
        <w:rPr>
          <w:rFonts w:ascii="Tw Cen MT" w:hAnsi="Tw Cen MT"/>
        </w:rPr>
        <w:t>p</w:t>
      </w:r>
      <w:r w:rsidR="00A259E2" w:rsidRPr="002132A5">
        <w:rPr>
          <w:rFonts w:ascii="Tw Cen MT" w:hAnsi="Tw Cen MT"/>
        </w:rPr>
        <w:t xml:space="preserve">roduct </w:t>
      </w:r>
      <w:r w:rsidR="002132A5" w:rsidRPr="002132A5">
        <w:rPr>
          <w:rFonts w:ascii="Tw Cen MT" w:hAnsi="Tw Cen MT"/>
        </w:rPr>
        <w:t>d</w:t>
      </w:r>
      <w:r w:rsidR="00A259E2" w:rsidRPr="002132A5">
        <w:rPr>
          <w:rFonts w:ascii="Tw Cen MT" w:hAnsi="Tw Cen MT"/>
        </w:rPr>
        <w:t>esigner</w:t>
      </w:r>
      <w:r w:rsidR="00E04C25" w:rsidRPr="002132A5">
        <w:rPr>
          <w:rFonts w:ascii="Tw Cen MT" w:hAnsi="Tw Cen MT"/>
        </w:rPr>
        <w:t xml:space="preserve">, </w:t>
      </w:r>
      <w:r w:rsidR="002132A5" w:rsidRPr="002132A5">
        <w:rPr>
          <w:rFonts w:ascii="Tw Cen MT" w:hAnsi="Tw Cen MT"/>
        </w:rPr>
        <w:t>m</w:t>
      </w:r>
      <w:r w:rsidR="00A259E2" w:rsidRPr="002132A5">
        <w:rPr>
          <w:rFonts w:ascii="Tw Cen MT" w:hAnsi="Tw Cen MT"/>
        </w:rPr>
        <w:t>aterial</w:t>
      </w:r>
      <w:r w:rsidR="00466DA4" w:rsidRPr="002132A5">
        <w:rPr>
          <w:rFonts w:ascii="Tw Cen MT" w:hAnsi="Tw Cen MT"/>
        </w:rPr>
        <w:t xml:space="preserve"> </w:t>
      </w:r>
      <w:r w:rsidR="002132A5" w:rsidRPr="002132A5">
        <w:rPr>
          <w:rFonts w:ascii="Tw Cen MT" w:hAnsi="Tw Cen MT"/>
        </w:rPr>
        <w:t>and</w:t>
      </w:r>
      <w:r w:rsidR="00466DA4" w:rsidRPr="002132A5">
        <w:rPr>
          <w:rFonts w:ascii="Tw Cen MT" w:hAnsi="Tw Cen MT"/>
        </w:rPr>
        <w:t xml:space="preserve"> </w:t>
      </w:r>
      <w:r w:rsidR="002132A5" w:rsidRPr="002132A5">
        <w:rPr>
          <w:rFonts w:ascii="Tw Cen MT" w:hAnsi="Tw Cen MT"/>
        </w:rPr>
        <w:t>t</w:t>
      </w:r>
      <w:r w:rsidR="00466DA4" w:rsidRPr="002132A5">
        <w:rPr>
          <w:rFonts w:ascii="Tw Cen MT" w:hAnsi="Tw Cen MT"/>
        </w:rPr>
        <w:t xml:space="preserve">extile </w:t>
      </w:r>
      <w:r w:rsidR="002132A5" w:rsidRPr="002132A5">
        <w:rPr>
          <w:rFonts w:ascii="Tw Cen MT" w:hAnsi="Tw Cen MT"/>
        </w:rPr>
        <w:t>s</w:t>
      </w:r>
      <w:r w:rsidR="00466DA4" w:rsidRPr="002132A5">
        <w:rPr>
          <w:rFonts w:ascii="Tw Cen MT" w:hAnsi="Tw Cen MT"/>
        </w:rPr>
        <w:t>pecialist</w:t>
      </w:r>
      <w:r w:rsidR="00E04C25" w:rsidRPr="002132A5">
        <w:rPr>
          <w:rFonts w:ascii="Tw Cen MT" w:hAnsi="Tw Cen MT"/>
        </w:rPr>
        <w:t xml:space="preserve">, </w:t>
      </w:r>
      <w:r w:rsidR="002132A5" w:rsidRPr="002132A5">
        <w:rPr>
          <w:rFonts w:ascii="Tw Cen MT" w:hAnsi="Tw Cen MT"/>
        </w:rPr>
        <w:t>f</w:t>
      </w:r>
      <w:r w:rsidR="000836D3" w:rsidRPr="002132A5">
        <w:rPr>
          <w:rFonts w:ascii="Tw Cen MT" w:hAnsi="Tw Cen MT"/>
        </w:rPr>
        <w:t xml:space="preserve">ashion </w:t>
      </w:r>
      <w:r w:rsidR="002132A5" w:rsidRPr="002132A5">
        <w:rPr>
          <w:rFonts w:ascii="Tw Cen MT" w:hAnsi="Tw Cen MT"/>
        </w:rPr>
        <w:t>b</w:t>
      </w:r>
      <w:r w:rsidR="000836D3" w:rsidRPr="002132A5">
        <w:rPr>
          <w:rFonts w:ascii="Tw Cen MT" w:hAnsi="Tw Cen MT"/>
        </w:rPr>
        <w:t xml:space="preserve">uyer, </w:t>
      </w:r>
      <w:r w:rsidR="002132A5" w:rsidRPr="002132A5">
        <w:rPr>
          <w:rFonts w:ascii="Tw Cen MT" w:hAnsi="Tw Cen MT"/>
        </w:rPr>
        <w:t>r</w:t>
      </w:r>
      <w:r w:rsidR="00F16DF0" w:rsidRPr="002132A5">
        <w:rPr>
          <w:rFonts w:ascii="Tw Cen MT" w:hAnsi="Tw Cen MT"/>
        </w:rPr>
        <w:t xml:space="preserve">etailer, </w:t>
      </w:r>
      <w:r w:rsidR="002132A5" w:rsidRPr="002132A5">
        <w:rPr>
          <w:rFonts w:ascii="Tw Cen MT" w:hAnsi="Tw Cen MT"/>
        </w:rPr>
        <w:t>b</w:t>
      </w:r>
      <w:r w:rsidR="00A01F5D" w:rsidRPr="002132A5">
        <w:rPr>
          <w:rFonts w:ascii="Tw Cen MT" w:hAnsi="Tw Cen MT"/>
        </w:rPr>
        <w:t xml:space="preserve">usiness </w:t>
      </w:r>
      <w:r w:rsidR="002132A5" w:rsidRPr="002132A5">
        <w:rPr>
          <w:rFonts w:ascii="Tw Cen MT" w:hAnsi="Tw Cen MT"/>
        </w:rPr>
        <w:t>e</w:t>
      </w:r>
      <w:r w:rsidR="00A01F5D" w:rsidRPr="002132A5">
        <w:rPr>
          <w:rFonts w:ascii="Tw Cen MT" w:hAnsi="Tw Cen MT"/>
        </w:rPr>
        <w:t>xpert</w:t>
      </w:r>
      <w:r w:rsidR="00E04C25" w:rsidRPr="002132A5">
        <w:rPr>
          <w:rFonts w:ascii="Tw Cen MT" w:hAnsi="Tw Cen MT"/>
        </w:rPr>
        <w:t xml:space="preserve">, </w:t>
      </w:r>
      <w:r w:rsidR="002132A5" w:rsidRPr="002132A5">
        <w:rPr>
          <w:rFonts w:ascii="Tw Cen MT" w:hAnsi="Tw Cen MT"/>
        </w:rPr>
        <w:t>s</w:t>
      </w:r>
      <w:r w:rsidR="000836D3" w:rsidRPr="002132A5">
        <w:rPr>
          <w:rFonts w:ascii="Tw Cen MT" w:hAnsi="Tw Cen MT"/>
        </w:rPr>
        <w:t xml:space="preserve">ervice </w:t>
      </w:r>
      <w:r w:rsidR="002132A5" w:rsidRPr="002132A5">
        <w:rPr>
          <w:rFonts w:ascii="Tw Cen MT" w:hAnsi="Tw Cen MT"/>
        </w:rPr>
        <w:t>d</w:t>
      </w:r>
      <w:r w:rsidR="000836D3" w:rsidRPr="002132A5">
        <w:rPr>
          <w:rFonts w:ascii="Tw Cen MT" w:hAnsi="Tw Cen MT"/>
        </w:rPr>
        <w:t xml:space="preserve">esigner </w:t>
      </w:r>
      <w:r w:rsidR="002132A5" w:rsidRPr="002132A5">
        <w:rPr>
          <w:rFonts w:ascii="Tw Cen MT" w:hAnsi="Tw Cen MT"/>
        </w:rPr>
        <w:t>and</w:t>
      </w:r>
      <w:r w:rsidR="000836D3" w:rsidRPr="002132A5">
        <w:rPr>
          <w:rFonts w:ascii="Tw Cen MT" w:hAnsi="Tw Cen MT"/>
        </w:rPr>
        <w:t xml:space="preserve"> </w:t>
      </w:r>
      <w:r w:rsidR="002132A5" w:rsidRPr="002132A5">
        <w:rPr>
          <w:rFonts w:ascii="Tw Cen MT" w:hAnsi="Tw Cen MT"/>
        </w:rPr>
        <w:t>s</w:t>
      </w:r>
      <w:r w:rsidR="000836D3" w:rsidRPr="002132A5">
        <w:rPr>
          <w:rFonts w:ascii="Tw Cen MT" w:hAnsi="Tw Cen MT"/>
        </w:rPr>
        <w:t>pecialist</w:t>
      </w:r>
      <w:r w:rsidR="00E04C25" w:rsidRPr="002132A5">
        <w:rPr>
          <w:rFonts w:ascii="Tw Cen MT" w:hAnsi="Tw Cen MT"/>
        </w:rPr>
        <w:t xml:space="preserve">, </w:t>
      </w:r>
      <w:r w:rsidR="002132A5" w:rsidRPr="002132A5">
        <w:rPr>
          <w:rFonts w:ascii="Tw Cen MT" w:hAnsi="Tw Cen MT"/>
        </w:rPr>
        <w:t>c</w:t>
      </w:r>
      <w:r w:rsidR="003F7551" w:rsidRPr="002132A5">
        <w:rPr>
          <w:rFonts w:ascii="Tw Cen MT" w:hAnsi="Tw Cen MT"/>
        </w:rPr>
        <w:t xml:space="preserve">onsumer, </w:t>
      </w:r>
      <w:r w:rsidR="002132A5" w:rsidRPr="002132A5">
        <w:rPr>
          <w:rFonts w:ascii="Tw Cen MT" w:hAnsi="Tw Cen MT"/>
        </w:rPr>
        <w:t>s</w:t>
      </w:r>
      <w:r w:rsidR="006D5571" w:rsidRPr="002132A5">
        <w:rPr>
          <w:rFonts w:ascii="Tw Cen MT" w:hAnsi="Tw Cen MT"/>
        </w:rPr>
        <w:t xml:space="preserve">ocial </w:t>
      </w:r>
      <w:r w:rsidR="002132A5" w:rsidRPr="002132A5">
        <w:rPr>
          <w:rFonts w:ascii="Tw Cen MT" w:hAnsi="Tw Cen MT"/>
        </w:rPr>
        <w:t>m</w:t>
      </w:r>
      <w:r w:rsidR="006D5571" w:rsidRPr="002132A5">
        <w:rPr>
          <w:rFonts w:ascii="Tw Cen MT" w:hAnsi="Tw Cen MT"/>
        </w:rPr>
        <w:t xml:space="preserve">edia </w:t>
      </w:r>
      <w:r w:rsidR="002132A5" w:rsidRPr="002132A5">
        <w:rPr>
          <w:rFonts w:ascii="Tw Cen MT" w:hAnsi="Tw Cen MT"/>
        </w:rPr>
        <w:t>and</w:t>
      </w:r>
      <w:r w:rsidR="006D5571" w:rsidRPr="002132A5">
        <w:rPr>
          <w:rFonts w:ascii="Tw Cen MT" w:hAnsi="Tw Cen MT"/>
        </w:rPr>
        <w:t xml:space="preserve"> </w:t>
      </w:r>
      <w:r w:rsidR="002132A5" w:rsidRPr="002132A5">
        <w:rPr>
          <w:rFonts w:ascii="Tw Cen MT" w:hAnsi="Tw Cen MT"/>
        </w:rPr>
        <w:t>c</w:t>
      </w:r>
      <w:r w:rsidR="006D5571" w:rsidRPr="002132A5">
        <w:rPr>
          <w:rFonts w:ascii="Tw Cen MT" w:hAnsi="Tw Cen MT"/>
        </w:rPr>
        <w:t>ommunication</w:t>
      </w:r>
      <w:r w:rsidR="00D137FB">
        <w:rPr>
          <w:rFonts w:ascii="Tw Cen MT" w:hAnsi="Tw Cen MT"/>
        </w:rPr>
        <w:t xml:space="preserve"> expert</w:t>
      </w:r>
      <w:r w:rsidR="00E04C25" w:rsidRPr="002132A5">
        <w:rPr>
          <w:rFonts w:ascii="Tw Cen MT" w:hAnsi="Tw Cen MT"/>
        </w:rPr>
        <w:t xml:space="preserve"> </w:t>
      </w:r>
    </w:p>
    <w:p w14:paraId="660CE0AC" w14:textId="4CEC8EEE" w:rsidR="00D83D57" w:rsidRPr="002132A5" w:rsidRDefault="00E04C25" w:rsidP="002132A5">
      <w:pPr>
        <w:pStyle w:val="ListParagraph"/>
        <w:numPr>
          <w:ilvl w:val="0"/>
          <w:numId w:val="9"/>
        </w:numPr>
        <w:spacing w:after="0"/>
        <w:rPr>
          <w:rFonts w:ascii="Tw Cen MT" w:hAnsi="Tw Cen MT"/>
        </w:rPr>
      </w:pPr>
      <w:r w:rsidRPr="002132A5">
        <w:rPr>
          <w:rFonts w:ascii="Tw Cen MT" w:hAnsi="Tw Cen MT"/>
        </w:rPr>
        <w:t xml:space="preserve">Ensure each team member has been assigned </w:t>
      </w:r>
      <w:r w:rsidR="00D137FB">
        <w:rPr>
          <w:rFonts w:ascii="Tw Cen MT" w:hAnsi="Tw Cen MT"/>
        </w:rPr>
        <w:t>a</w:t>
      </w:r>
      <w:r w:rsidR="00A72E26" w:rsidRPr="002132A5">
        <w:rPr>
          <w:rFonts w:ascii="Tw Cen MT" w:hAnsi="Tw Cen MT"/>
        </w:rPr>
        <w:t xml:space="preserve"> “specialty” in the group </w:t>
      </w:r>
    </w:p>
    <w:p w14:paraId="291D5E98" w14:textId="63B7E094" w:rsidR="002132A5" w:rsidRPr="00D137FB" w:rsidRDefault="00974408" w:rsidP="00D83D57">
      <w:pPr>
        <w:pStyle w:val="ListParagraph"/>
        <w:numPr>
          <w:ilvl w:val="0"/>
          <w:numId w:val="9"/>
        </w:numPr>
        <w:spacing w:after="0"/>
      </w:pPr>
      <w:r w:rsidRPr="00D83D57">
        <w:rPr>
          <w:rFonts w:ascii="Tw Cen MT" w:hAnsi="Tw Cen MT"/>
        </w:rPr>
        <w:t xml:space="preserve">Using the </w:t>
      </w:r>
      <w:r w:rsidR="00D137FB" w:rsidRPr="00D83D57">
        <w:rPr>
          <w:rFonts w:ascii="Tw Cen MT" w:hAnsi="Tw Cen MT"/>
        </w:rPr>
        <w:t>c</w:t>
      </w:r>
      <w:r w:rsidR="00A72E26" w:rsidRPr="00D83D57">
        <w:rPr>
          <w:rFonts w:ascii="Tw Cen MT" w:hAnsi="Tw Cen MT"/>
        </w:rPr>
        <w:t xml:space="preserve">ircular </w:t>
      </w:r>
      <w:r w:rsidR="00D137FB" w:rsidRPr="00D83D57">
        <w:rPr>
          <w:rFonts w:ascii="Tw Cen MT" w:hAnsi="Tw Cen MT"/>
        </w:rPr>
        <w:t>f</w:t>
      </w:r>
      <w:r w:rsidR="00A72E26" w:rsidRPr="00D83D57">
        <w:rPr>
          <w:rFonts w:ascii="Tw Cen MT" w:hAnsi="Tw Cen MT"/>
        </w:rPr>
        <w:t xml:space="preserve">ashion </w:t>
      </w:r>
      <w:r w:rsidR="00D137FB" w:rsidRPr="00D83D57">
        <w:rPr>
          <w:rFonts w:ascii="Tw Cen MT" w:hAnsi="Tw Cen MT"/>
        </w:rPr>
        <w:t>m</w:t>
      </w:r>
      <w:r w:rsidR="00A72E26" w:rsidRPr="00D83D57">
        <w:rPr>
          <w:rFonts w:ascii="Tw Cen MT" w:hAnsi="Tw Cen MT"/>
        </w:rPr>
        <w:t>odel</w:t>
      </w:r>
      <w:r w:rsidRPr="00D83D57">
        <w:rPr>
          <w:rFonts w:ascii="Tw Cen MT" w:hAnsi="Tw Cen MT"/>
        </w:rPr>
        <w:t xml:space="preserve"> </w:t>
      </w:r>
      <w:r w:rsidR="00CD253A" w:rsidRPr="00D83D57">
        <w:rPr>
          <w:rFonts w:ascii="Tw Cen MT" w:hAnsi="Tw Cen MT"/>
        </w:rPr>
        <w:t>(p</w:t>
      </w:r>
      <w:r w:rsidR="00D83D57">
        <w:rPr>
          <w:rFonts w:ascii="Tw Cen MT" w:hAnsi="Tw Cen MT"/>
        </w:rPr>
        <w:t>ages</w:t>
      </w:r>
      <w:r w:rsidR="00D137FB" w:rsidRPr="00D83D57">
        <w:rPr>
          <w:rFonts w:ascii="Tw Cen MT" w:hAnsi="Tw Cen MT"/>
        </w:rPr>
        <w:t xml:space="preserve"> </w:t>
      </w:r>
      <w:r w:rsidR="00A1232C" w:rsidRPr="00D83D57">
        <w:rPr>
          <w:rFonts w:ascii="Tw Cen MT" w:hAnsi="Tw Cen MT"/>
        </w:rPr>
        <w:t>20</w:t>
      </w:r>
      <w:r w:rsidR="00D137FB" w:rsidRPr="00D83D57">
        <w:rPr>
          <w:rFonts w:ascii="Tw Cen MT" w:hAnsi="Tw Cen MT"/>
        </w:rPr>
        <w:t>-22</w:t>
      </w:r>
      <w:r w:rsidR="00A1232C" w:rsidRPr="00D83D57">
        <w:rPr>
          <w:rFonts w:ascii="Tw Cen MT" w:hAnsi="Tw Cen MT"/>
        </w:rPr>
        <w:t xml:space="preserve">) </w:t>
      </w:r>
      <w:r w:rsidRPr="00D83D57">
        <w:rPr>
          <w:rFonts w:ascii="Tw Cen MT" w:hAnsi="Tw Cen MT"/>
        </w:rPr>
        <w:t>as a reference</w:t>
      </w:r>
      <w:r w:rsidR="00A72E26" w:rsidRPr="00D83D57">
        <w:rPr>
          <w:rFonts w:ascii="Tw Cen MT" w:hAnsi="Tw Cen MT"/>
        </w:rPr>
        <w:t xml:space="preserve">, ask </w:t>
      </w:r>
      <w:r w:rsidR="00A53DE0" w:rsidRPr="00D83D57">
        <w:rPr>
          <w:rFonts w:ascii="Tw Cen MT" w:hAnsi="Tw Cen MT"/>
        </w:rPr>
        <w:t xml:space="preserve">each </w:t>
      </w:r>
      <w:r w:rsidR="00F635BC" w:rsidRPr="00D83D57">
        <w:rPr>
          <w:rFonts w:ascii="Tw Cen MT" w:hAnsi="Tw Cen MT"/>
        </w:rPr>
        <w:t>group</w:t>
      </w:r>
      <w:r w:rsidR="00A72E26" w:rsidRPr="00D83D57">
        <w:rPr>
          <w:rFonts w:ascii="Tw Cen MT" w:hAnsi="Tw Cen MT"/>
        </w:rPr>
        <w:t xml:space="preserve"> to </w:t>
      </w:r>
      <w:r w:rsidR="00BA14E5" w:rsidRPr="00D83D57">
        <w:rPr>
          <w:rFonts w:ascii="Tw Cen MT" w:hAnsi="Tw Cen MT"/>
        </w:rPr>
        <w:t>outlin</w:t>
      </w:r>
      <w:r w:rsidR="001D20F2" w:rsidRPr="00D83D57">
        <w:rPr>
          <w:rFonts w:ascii="Tw Cen MT" w:hAnsi="Tw Cen MT"/>
        </w:rPr>
        <w:t>e</w:t>
      </w:r>
      <w:r w:rsidR="00BA14E5" w:rsidRPr="00D83D57">
        <w:rPr>
          <w:rFonts w:ascii="Tw Cen MT" w:hAnsi="Tw Cen MT"/>
        </w:rPr>
        <w:t xml:space="preserve"> </w:t>
      </w:r>
      <w:r w:rsidR="00D137FB" w:rsidRPr="00D83D57">
        <w:rPr>
          <w:rFonts w:ascii="Tw Cen MT" w:hAnsi="Tw Cen MT"/>
        </w:rPr>
        <w:t xml:space="preserve">each team member’s </w:t>
      </w:r>
      <w:r w:rsidR="00C05308" w:rsidRPr="00D83D57">
        <w:rPr>
          <w:rFonts w:ascii="Tw Cen MT" w:hAnsi="Tw Cen MT"/>
        </w:rPr>
        <w:t>role</w:t>
      </w:r>
      <w:r w:rsidR="003C5B95" w:rsidRPr="00D83D57">
        <w:rPr>
          <w:rFonts w:ascii="Tw Cen MT" w:hAnsi="Tw Cen MT"/>
        </w:rPr>
        <w:t xml:space="preserve">, </w:t>
      </w:r>
      <w:r w:rsidR="00D97CA7" w:rsidRPr="00D83D57">
        <w:rPr>
          <w:rFonts w:ascii="Tw Cen MT" w:hAnsi="Tw Cen MT"/>
        </w:rPr>
        <w:t xml:space="preserve">the </w:t>
      </w:r>
      <w:r w:rsidR="003C5B95" w:rsidRPr="00D83D57">
        <w:rPr>
          <w:rFonts w:ascii="Tw Cen MT" w:hAnsi="Tw Cen MT"/>
        </w:rPr>
        <w:t>r</w:t>
      </w:r>
      <w:r w:rsidR="00790E14" w:rsidRPr="00D83D57">
        <w:rPr>
          <w:rFonts w:ascii="Tw Cen MT" w:hAnsi="Tw Cen MT"/>
        </w:rPr>
        <w:t>ole</w:t>
      </w:r>
      <w:r w:rsidR="00BA14E5" w:rsidRPr="00D83D57">
        <w:rPr>
          <w:rFonts w:ascii="Tw Cen MT" w:hAnsi="Tw Cen MT"/>
        </w:rPr>
        <w:t xml:space="preserve"> of team members</w:t>
      </w:r>
      <w:r w:rsidR="003C5B95" w:rsidRPr="00D83D57">
        <w:rPr>
          <w:rFonts w:ascii="Tw Cen MT" w:hAnsi="Tw Cen MT"/>
        </w:rPr>
        <w:t xml:space="preserve"> as a collective, the role of industry</w:t>
      </w:r>
      <w:r w:rsidR="00F9157A" w:rsidRPr="00D83D57">
        <w:rPr>
          <w:rFonts w:ascii="Tw Cen MT" w:hAnsi="Tw Cen MT"/>
        </w:rPr>
        <w:t xml:space="preserve"> </w:t>
      </w:r>
      <w:r w:rsidR="003C5B95" w:rsidRPr="00D83D57">
        <w:rPr>
          <w:rFonts w:ascii="Tw Cen MT" w:hAnsi="Tw Cen MT"/>
        </w:rPr>
        <w:t>leaders</w:t>
      </w:r>
      <w:r w:rsidR="00D83D57">
        <w:rPr>
          <w:rFonts w:ascii="Tw Cen MT" w:hAnsi="Tw Cen MT"/>
        </w:rPr>
        <w:t>,</w:t>
      </w:r>
      <w:r w:rsidR="00841AF5" w:rsidRPr="00D83D57">
        <w:rPr>
          <w:rFonts w:ascii="Tw Cen MT" w:hAnsi="Tw Cen MT"/>
        </w:rPr>
        <w:t xml:space="preserve"> and the responsibility of each stakeholder</w:t>
      </w:r>
      <w:r w:rsidR="00B5696B" w:rsidRPr="00D83D57">
        <w:rPr>
          <w:rFonts w:ascii="Tw Cen MT" w:hAnsi="Tw Cen MT"/>
        </w:rPr>
        <w:t xml:space="preserve"> in shifting from a linear to a circular fashion sy</w:t>
      </w:r>
      <w:r w:rsidR="00B0064A" w:rsidRPr="00D83D57">
        <w:rPr>
          <w:rFonts w:ascii="Tw Cen MT" w:hAnsi="Tw Cen MT"/>
        </w:rPr>
        <w:t>s</w:t>
      </w:r>
      <w:r w:rsidR="00B5696B" w:rsidRPr="00D83D57">
        <w:rPr>
          <w:rFonts w:ascii="Tw Cen MT" w:hAnsi="Tw Cen MT"/>
        </w:rPr>
        <w:t>tem</w:t>
      </w:r>
      <w:r w:rsidR="00427634" w:rsidRPr="00D83D57">
        <w:rPr>
          <w:rFonts w:ascii="Tw Cen MT" w:hAnsi="Tw Cen MT"/>
        </w:rPr>
        <w:t xml:space="preserve"> </w:t>
      </w:r>
    </w:p>
    <w:p w14:paraId="17140473" w14:textId="77777777" w:rsidR="00D83D57" w:rsidRDefault="00D83D57" w:rsidP="001F78F4">
      <w:pPr>
        <w:spacing w:after="0"/>
        <w:rPr>
          <w:rFonts w:ascii="Tw Cen MT" w:hAnsi="Tw Cen MT"/>
          <w:b/>
        </w:rPr>
      </w:pPr>
    </w:p>
    <w:p w14:paraId="03EC30A9" w14:textId="081AFE2F" w:rsidR="001F78F4" w:rsidRPr="00C0431D" w:rsidRDefault="006155FD" w:rsidP="001F78F4">
      <w:pPr>
        <w:spacing w:after="0"/>
        <w:rPr>
          <w:rFonts w:ascii="Tw Cen MT" w:hAnsi="Tw Cen MT"/>
        </w:rPr>
      </w:pPr>
      <w:r w:rsidRPr="00D137FB">
        <w:rPr>
          <w:rFonts w:ascii="Tw Cen MT" w:hAnsi="Tw Cen MT"/>
          <w:b/>
        </w:rPr>
        <w:t>Deliverable:</w:t>
      </w:r>
      <w:r w:rsidRPr="00C0431D">
        <w:rPr>
          <w:rFonts w:ascii="Tw Cen MT" w:hAnsi="Tw Cen MT"/>
        </w:rPr>
        <w:t xml:space="preserve"> </w:t>
      </w:r>
      <w:r w:rsidRPr="00D137FB">
        <w:rPr>
          <w:rFonts w:ascii="Tw Cen MT" w:hAnsi="Tw Cen MT"/>
        </w:rPr>
        <w:t>E</w:t>
      </w:r>
      <w:r w:rsidRPr="00C0431D">
        <w:rPr>
          <w:rFonts w:ascii="Tw Cen MT" w:hAnsi="Tw Cen MT"/>
        </w:rPr>
        <w:t xml:space="preserve">ach </w:t>
      </w:r>
      <w:r w:rsidR="00F635BC">
        <w:rPr>
          <w:rFonts w:ascii="Tw Cen MT" w:hAnsi="Tw Cen MT"/>
        </w:rPr>
        <w:t>group</w:t>
      </w:r>
      <w:r w:rsidRPr="00C0431D">
        <w:rPr>
          <w:rFonts w:ascii="Tw Cen MT" w:hAnsi="Tw Cen MT"/>
        </w:rPr>
        <w:t xml:space="preserve"> of specialists </w:t>
      </w:r>
      <w:r w:rsidR="00D137FB">
        <w:rPr>
          <w:rFonts w:ascii="Tw Cen MT" w:hAnsi="Tw Cen MT"/>
        </w:rPr>
        <w:t xml:space="preserve">should </w:t>
      </w:r>
      <w:r w:rsidRPr="00C0431D">
        <w:rPr>
          <w:rFonts w:ascii="Tw Cen MT" w:hAnsi="Tw Cen MT"/>
        </w:rPr>
        <w:t xml:space="preserve">create a </w:t>
      </w:r>
      <w:r w:rsidR="00D137FB">
        <w:rPr>
          <w:rFonts w:ascii="Tw Cen MT" w:hAnsi="Tw Cen MT"/>
        </w:rPr>
        <w:t xml:space="preserve">five to ten slide </w:t>
      </w:r>
      <w:r w:rsidR="007B5704" w:rsidRPr="00C0431D">
        <w:rPr>
          <w:rFonts w:ascii="Tw Cen MT" w:hAnsi="Tw Cen MT"/>
        </w:rPr>
        <w:t>PowerPoint presentation</w:t>
      </w:r>
      <w:r w:rsidR="00D02255" w:rsidRPr="00C0431D">
        <w:rPr>
          <w:rFonts w:ascii="Tw Cen MT" w:hAnsi="Tw Cen MT"/>
        </w:rPr>
        <w:t xml:space="preserve"> </w:t>
      </w:r>
      <w:r w:rsidR="008B67B1" w:rsidRPr="00C0431D">
        <w:rPr>
          <w:rFonts w:ascii="Tw Cen MT" w:hAnsi="Tw Cen MT"/>
        </w:rPr>
        <w:t>or</w:t>
      </w:r>
      <w:r w:rsidR="00A15409" w:rsidRPr="00C0431D">
        <w:rPr>
          <w:rFonts w:ascii="Tw Cen MT" w:hAnsi="Tw Cen MT"/>
        </w:rPr>
        <w:t xml:space="preserve"> </w:t>
      </w:r>
      <w:r w:rsidR="00D137FB">
        <w:rPr>
          <w:rFonts w:ascii="Tw Cen MT" w:hAnsi="Tw Cen MT"/>
        </w:rPr>
        <w:t xml:space="preserve">a </w:t>
      </w:r>
      <w:proofErr w:type="gramStart"/>
      <w:r w:rsidR="00D137FB">
        <w:rPr>
          <w:rFonts w:ascii="Tw Cen MT" w:hAnsi="Tw Cen MT"/>
        </w:rPr>
        <w:t xml:space="preserve">five </w:t>
      </w:r>
      <w:r w:rsidR="00A53DE0" w:rsidRPr="00C0431D">
        <w:rPr>
          <w:rFonts w:ascii="Tw Cen MT" w:hAnsi="Tw Cen MT"/>
        </w:rPr>
        <w:t>minute</w:t>
      </w:r>
      <w:proofErr w:type="gramEnd"/>
      <w:r w:rsidR="008B67B1" w:rsidRPr="00C0431D">
        <w:rPr>
          <w:rFonts w:ascii="Tw Cen MT" w:hAnsi="Tw Cen MT"/>
        </w:rPr>
        <w:t xml:space="preserve"> video </w:t>
      </w:r>
      <w:r w:rsidR="00A15409" w:rsidRPr="00C0431D">
        <w:rPr>
          <w:rFonts w:ascii="Tw Cen MT" w:hAnsi="Tw Cen MT"/>
        </w:rPr>
        <w:t>highlighting</w:t>
      </w:r>
      <w:r w:rsidR="00D02255" w:rsidRPr="00C0431D">
        <w:rPr>
          <w:rFonts w:ascii="Tw Cen MT" w:hAnsi="Tw Cen MT"/>
        </w:rPr>
        <w:t xml:space="preserve"> </w:t>
      </w:r>
      <w:r w:rsidR="001B1EBE" w:rsidRPr="00C0431D">
        <w:rPr>
          <w:rFonts w:ascii="Tw Cen MT" w:hAnsi="Tw Cen MT"/>
        </w:rPr>
        <w:t xml:space="preserve">the importance of </w:t>
      </w:r>
      <w:r w:rsidR="00DD2424" w:rsidRPr="00C0431D">
        <w:rPr>
          <w:rFonts w:ascii="Tw Cen MT" w:hAnsi="Tw Cen MT"/>
        </w:rPr>
        <w:t xml:space="preserve">the </w:t>
      </w:r>
      <w:r w:rsidR="005800DA" w:rsidRPr="00C0431D">
        <w:rPr>
          <w:rFonts w:ascii="Tw Cen MT" w:hAnsi="Tw Cen MT"/>
        </w:rPr>
        <w:t>role</w:t>
      </w:r>
      <w:r w:rsidR="00CD671E" w:rsidRPr="00C0431D">
        <w:rPr>
          <w:rFonts w:ascii="Tw Cen MT" w:hAnsi="Tw Cen MT"/>
        </w:rPr>
        <w:t xml:space="preserve"> and responsibility</w:t>
      </w:r>
      <w:r w:rsidR="005800DA" w:rsidRPr="00C0431D">
        <w:rPr>
          <w:rFonts w:ascii="Tw Cen MT" w:hAnsi="Tw Cen MT"/>
        </w:rPr>
        <w:t xml:space="preserve"> of </w:t>
      </w:r>
      <w:r w:rsidR="001B1EBE" w:rsidRPr="00C0431D">
        <w:rPr>
          <w:rFonts w:ascii="Tw Cen MT" w:hAnsi="Tw Cen MT"/>
        </w:rPr>
        <w:t>every stakeholder in the fa</w:t>
      </w:r>
      <w:r w:rsidR="00DD2424" w:rsidRPr="00C0431D">
        <w:rPr>
          <w:rFonts w:ascii="Tw Cen MT" w:hAnsi="Tw Cen MT"/>
        </w:rPr>
        <w:t>shion system</w:t>
      </w:r>
      <w:r w:rsidR="00FF28FB" w:rsidRPr="00C0431D">
        <w:rPr>
          <w:rFonts w:ascii="Tw Cen MT" w:hAnsi="Tw Cen MT"/>
        </w:rPr>
        <w:t xml:space="preserve"> </w:t>
      </w:r>
      <w:r w:rsidR="00CD671E" w:rsidRPr="00C0431D">
        <w:rPr>
          <w:rFonts w:ascii="Tw Cen MT" w:hAnsi="Tw Cen MT"/>
        </w:rPr>
        <w:t xml:space="preserve">to help shift from </w:t>
      </w:r>
      <w:r w:rsidR="00E2411A" w:rsidRPr="00C0431D">
        <w:rPr>
          <w:rFonts w:ascii="Tw Cen MT" w:hAnsi="Tw Cen MT"/>
        </w:rPr>
        <w:t>a linear</w:t>
      </w:r>
      <w:r w:rsidR="006C27F9" w:rsidRPr="00C0431D">
        <w:rPr>
          <w:rFonts w:ascii="Tw Cen MT" w:hAnsi="Tw Cen MT"/>
        </w:rPr>
        <w:t xml:space="preserve"> to </w:t>
      </w:r>
      <w:r w:rsidR="001D20F2">
        <w:rPr>
          <w:rFonts w:ascii="Tw Cen MT" w:hAnsi="Tw Cen MT"/>
        </w:rPr>
        <w:t xml:space="preserve">a </w:t>
      </w:r>
      <w:r w:rsidR="006C27F9" w:rsidRPr="00C0431D">
        <w:rPr>
          <w:rFonts w:ascii="Tw Cen MT" w:hAnsi="Tw Cen MT"/>
        </w:rPr>
        <w:t>circular fashion production model.</w:t>
      </w:r>
      <w:r w:rsidR="00DD2424" w:rsidRPr="00C0431D">
        <w:rPr>
          <w:rFonts w:ascii="Tw Cen MT" w:hAnsi="Tw Cen MT"/>
        </w:rPr>
        <w:t xml:space="preserve"> </w:t>
      </w:r>
      <w:r w:rsidR="007B5704" w:rsidRPr="00C0431D">
        <w:rPr>
          <w:rFonts w:ascii="Tw Cen MT" w:hAnsi="Tw Cen MT"/>
        </w:rPr>
        <w:t xml:space="preserve"> </w:t>
      </w:r>
    </w:p>
    <w:p w14:paraId="6E8E5232" w14:textId="77777777" w:rsidR="00004981" w:rsidRDefault="00004981" w:rsidP="00E456D7">
      <w:pPr>
        <w:spacing w:after="0"/>
        <w:rPr>
          <w:rFonts w:ascii="Tw Cen MT" w:hAnsi="Tw Cen MT"/>
        </w:rPr>
      </w:pPr>
    </w:p>
    <w:p w14:paraId="49D01CF2" w14:textId="4FF34568" w:rsidR="001D20F2" w:rsidRDefault="001D20F2">
      <w:pPr>
        <w:rPr>
          <w:rFonts w:ascii="Tw Cen MT" w:hAnsi="Tw Cen MT"/>
        </w:rPr>
      </w:pPr>
      <w:r>
        <w:rPr>
          <w:rFonts w:ascii="Tw Cen MT" w:hAnsi="Tw Cen MT"/>
        </w:rPr>
        <w:br w:type="page"/>
      </w:r>
    </w:p>
    <w:p w14:paraId="42BA8A49" w14:textId="77777777" w:rsidR="001D20F2" w:rsidRPr="00C0431D" w:rsidRDefault="001D20F2" w:rsidP="00E456D7">
      <w:pPr>
        <w:spacing w:after="0"/>
        <w:rPr>
          <w:rFonts w:ascii="Tw Cen MT" w:hAnsi="Tw Cen MT"/>
        </w:rPr>
      </w:pPr>
    </w:p>
    <w:p w14:paraId="65616A25" w14:textId="40927D68" w:rsidR="001443BA" w:rsidRPr="00C0431D" w:rsidRDefault="00C44FD0" w:rsidP="00E456D7">
      <w:pPr>
        <w:spacing w:after="0"/>
        <w:rPr>
          <w:rFonts w:ascii="Tw Cen MT" w:hAnsi="Tw Cen MT"/>
        </w:rPr>
      </w:pPr>
      <w:r w:rsidRPr="00C31024">
        <w:rPr>
          <w:rFonts w:ascii="Tw Cen MT" w:hAnsi="Tw Cen MT"/>
          <w:b/>
          <w:sz w:val="24"/>
          <w:szCs w:val="24"/>
        </w:rPr>
        <w:t>Chapter</w:t>
      </w:r>
      <w:r w:rsidRPr="00C0431D">
        <w:rPr>
          <w:rFonts w:ascii="Tw Cen MT" w:hAnsi="Tw Cen MT"/>
        </w:rPr>
        <w:t xml:space="preserve"> </w:t>
      </w:r>
      <w:r w:rsidRPr="00454A76">
        <w:rPr>
          <w:rFonts w:ascii="Tw Cen MT" w:hAnsi="Tw Cen MT"/>
          <w:b/>
          <w:sz w:val="24"/>
          <w:szCs w:val="24"/>
        </w:rPr>
        <w:t>02</w:t>
      </w:r>
      <w:r w:rsidR="00454A76" w:rsidRPr="00454A76">
        <w:rPr>
          <w:rFonts w:ascii="Tw Cen MT" w:hAnsi="Tw Cen MT"/>
          <w:b/>
          <w:sz w:val="24"/>
          <w:szCs w:val="24"/>
        </w:rPr>
        <w:t xml:space="preserve">: </w:t>
      </w:r>
      <w:r w:rsidR="00A56CA4" w:rsidRPr="00454A76">
        <w:rPr>
          <w:rFonts w:ascii="Tw Cen MT" w:hAnsi="Tw Cen MT"/>
          <w:b/>
          <w:sz w:val="24"/>
          <w:szCs w:val="24"/>
        </w:rPr>
        <w:t>Design Thinking and Rethinking</w:t>
      </w:r>
    </w:p>
    <w:p w14:paraId="75C4FC5E" w14:textId="77777777" w:rsidR="00454A76" w:rsidRDefault="00454A76" w:rsidP="00E456D7">
      <w:pPr>
        <w:spacing w:after="0"/>
        <w:rPr>
          <w:rFonts w:ascii="Tw Cen MT" w:hAnsi="Tw Cen MT"/>
          <w:u w:val="single"/>
        </w:rPr>
      </w:pPr>
    </w:p>
    <w:p w14:paraId="4B175210" w14:textId="152D2AFE" w:rsidR="001443BA" w:rsidRPr="00454A76" w:rsidRDefault="00DB3074" w:rsidP="00E456D7">
      <w:pPr>
        <w:spacing w:after="0"/>
        <w:rPr>
          <w:rFonts w:ascii="Tw Cen MT" w:hAnsi="Tw Cen MT"/>
          <w:b/>
          <w:u w:val="single"/>
        </w:rPr>
      </w:pPr>
      <w:r w:rsidRPr="00454A76">
        <w:rPr>
          <w:rFonts w:ascii="Tw Cen MT" w:hAnsi="Tw Cen MT"/>
          <w:b/>
          <w:u w:val="single"/>
        </w:rPr>
        <w:t xml:space="preserve">Assignment: </w:t>
      </w:r>
      <w:r w:rsidR="00867982" w:rsidRPr="00454A76">
        <w:rPr>
          <w:rFonts w:ascii="Tw Cen MT" w:hAnsi="Tw Cen MT"/>
          <w:b/>
          <w:u w:val="single"/>
        </w:rPr>
        <w:t xml:space="preserve">Design with </w:t>
      </w:r>
      <w:r w:rsidR="00013069" w:rsidRPr="00454A76">
        <w:rPr>
          <w:rFonts w:ascii="Tw Cen MT" w:hAnsi="Tw Cen MT"/>
          <w:b/>
          <w:u w:val="single"/>
        </w:rPr>
        <w:t>a Circular Intention</w:t>
      </w:r>
      <w:r w:rsidR="00B73C53" w:rsidRPr="00454A76">
        <w:rPr>
          <w:rFonts w:ascii="Tw Cen MT" w:hAnsi="Tw Cen MT"/>
          <w:b/>
          <w:u w:val="single"/>
        </w:rPr>
        <w:t xml:space="preserve"> </w:t>
      </w:r>
    </w:p>
    <w:p w14:paraId="2112A1C1" w14:textId="77777777" w:rsidR="00454A76" w:rsidRDefault="00454A76" w:rsidP="00E456D7">
      <w:pPr>
        <w:spacing w:after="0"/>
        <w:rPr>
          <w:rFonts w:ascii="Tw Cen MT" w:hAnsi="Tw Cen MT"/>
        </w:rPr>
      </w:pPr>
    </w:p>
    <w:p w14:paraId="1B9CE717" w14:textId="7F45AB5A" w:rsidR="00810BD4" w:rsidRDefault="00810BD4" w:rsidP="00E456D7">
      <w:pPr>
        <w:spacing w:after="0"/>
        <w:rPr>
          <w:rFonts w:ascii="Tw Cen MT" w:hAnsi="Tw Cen MT"/>
        </w:rPr>
      </w:pPr>
      <w:r>
        <w:rPr>
          <w:rFonts w:ascii="Tw Cen MT" w:hAnsi="Tw Cen MT"/>
        </w:rPr>
        <w:t>Transitioning to circular fashion design is one of the greatest challenges of our century. For designers, it means rethinking traditional approaches, retraining in new circular methods, and sharing knowledge about circular design practices.</w:t>
      </w:r>
    </w:p>
    <w:p w14:paraId="2A6EFF52" w14:textId="77777777" w:rsidR="00810BD4" w:rsidRPr="00810BD4" w:rsidRDefault="00810BD4" w:rsidP="00E456D7">
      <w:pPr>
        <w:spacing w:after="0"/>
        <w:rPr>
          <w:rFonts w:ascii="Tw Cen MT" w:hAnsi="Tw Cen MT"/>
        </w:rPr>
      </w:pPr>
    </w:p>
    <w:p w14:paraId="54E0B390" w14:textId="2E41AF7D" w:rsidR="00330501" w:rsidRPr="00C0431D" w:rsidRDefault="00454A76" w:rsidP="00E456D7">
      <w:pPr>
        <w:spacing w:after="0"/>
        <w:rPr>
          <w:rFonts w:ascii="Tw Cen MT" w:hAnsi="Tw Cen MT"/>
        </w:rPr>
      </w:pPr>
      <w:r w:rsidRPr="00454A76">
        <w:rPr>
          <w:rFonts w:ascii="Tw Cen MT" w:hAnsi="Tw Cen MT"/>
          <w:b/>
        </w:rPr>
        <w:t>Discussion prompt:</w:t>
      </w:r>
      <w:r w:rsidR="00167FE6" w:rsidRPr="00C0431D">
        <w:rPr>
          <w:rFonts w:ascii="Tw Cen MT" w:hAnsi="Tw Cen MT"/>
        </w:rPr>
        <w:t xml:space="preserve"> </w:t>
      </w:r>
      <w:r w:rsidR="00444DB0" w:rsidRPr="00C0431D">
        <w:rPr>
          <w:rFonts w:ascii="Tw Cen MT" w:hAnsi="Tw Cen MT"/>
        </w:rPr>
        <w:t xml:space="preserve">How do </w:t>
      </w:r>
      <w:r w:rsidR="001E68CA" w:rsidRPr="00C0431D">
        <w:rPr>
          <w:rFonts w:ascii="Tw Cen MT" w:hAnsi="Tw Cen MT"/>
        </w:rPr>
        <w:t xml:space="preserve">fashion </w:t>
      </w:r>
      <w:r w:rsidR="00444DB0" w:rsidRPr="00C0431D">
        <w:rPr>
          <w:rFonts w:ascii="Tw Cen MT" w:hAnsi="Tw Cen MT"/>
        </w:rPr>
        <w:t>designers use circular design considerations to innovate the way they create new fashion products?</w:t>
      </w:r>
    </w:p>
    <w:p w14:paraId="7DEDB06A" w14:textId="77777777" w:rsidR="00310D60" w:rsidRPr="00C0431D" w:rsidRDefault="00310D60" w:rsidP="00E456D7">
      <w:pPr>
        <w:spacing w:after="0"/>
        <w:rPr>
          <w:rFonts w:ascii="Tw Cen MT" w:hAnsi="Tw Cen MT"/>
        </w:rPr>
      </w:pPr>
    </w:p>
    <w:p w14:paraId="1BB62BA2" w14:textId="4461018C" w:rsidR="00560744" w:rsidRPr="001F2B4D" w:rsidRDefault="00444DB0" w:rsidP="00E456D7">
      <w:pPr>
        <w:spacing w:after="0"/>
        <w:rPr>
          <w:rFonts w:ascii="Tw Cen MT" w:hAnsi="Tw Cen MT"/>
        </w:rPr>
      </w:pPr>
      <w:r w:rsidRPr="00B620B2">
        <w:rPr>
          <w:rFonts w:ascii="Tw Cen MT" w:hAnsi="Tw Cen MT"/>
          <w:b/>
        </w:rPr>
        <w:t>Brief:</w:t>
      </w:r>
      <w:r w:rsidRPr="00C0431D">
        <w:rPr>
          <w:rFonts w:ascii="Tw Cen MT" w:hAnsi="Tw Cen MT"/>
        </w:rPr>
        <w:t xml:space="preserve"> </w:t>
      </w:r>
      <w:r w:rsidR="00F635BC" w:rsidRPr="00C0431D">
        <w:rPr>
          <w:rFonts w:ascii="Tw Cen MT" w:hAnsi="Tw Cen MT"/>
        </w:rPr>
        <w:t>Student</w:t>
      </w:r>
      <w:r w:rsidR="00F635BC">
        <w:rPr>
          <w:rFonts w:ascii="Tw Cen MT" w:hAnsi="Tw Cen MT"/>
        </w:rPr>
        <w:t>s</w:t>
      </w:r>
      <w:r w:rsidR="00F635BC" w:rsidRPr="00C0431D">
        <w:rPr>
          <w:rFonts w:ascii="Tw Cen MT" w:hAnsi="Tw Cen MT"/>
        </w:rPr>
        <w:t xml:space="preserve"> </w:t>
      </w:r>
      <w:r w:rsidR="00F635BC">
        <w:rPr>
          <w:rFonts w:ascii="Tw Cen MT" w:hAnsi="Tw Cen MT"/>
        </w:rPr>
        <w:t>can</w:t>
      </w:r>
      <w:r w:rsidR="00F635BC" w:rsidRPr="00C0431D">
        <w:rPr>
          <w:rFonts w:ascii="Tw Cen MT" w:hAnsi="Tw Cen MT"/>
        </w:rPr>
        <w:t xml:space="preserve"> work individually or in </w:t>
      </w:r>
      <w:r w:rsidR="00F635BC">
        <w:rPr>
          <w:rFonts w:ascii="Tw Cen MT" w:hAnsi="Tw Cen MT"/>
        </w:rPr>
        <w:t>groups</w:t>
      </w:r>
      <w:r w:rsidR="00F635BC" w:rsidRPr="00C0431D">
        <w:rPr>
          <w:rFonts w:ascii="Tw Cen MT" w:hAnsi="Tw Cen MT"/>
        </w:rPr>
        <w:t xml:space="preserve">. </w:t>
      </w:r>
      <w:r w:rsidR="00751036" w:rsidRPr="00C0431D">
        <w:rPr>
          <w:rFonts w:ascii="Tw Cen MT" w:hAnsi="Tw Cen MT"/>
        </w:rPr>
        <w:t>Usi</w:t>
      </w:r>
      <w:r w:rsidRPr="00C0431D">
        <w:rPr>
          <w:rFonts w:ascii="Tw Cen MT" w:hAnsi="Tw Cen MT"/>
        </w:rPr>
        <w:t xml:space="preserve">ng </w:t>
      </w:r>
      <w:r w:rsidR="00751036" w:rsidRPr="00C0431D">
        <w:rPr>
          <w:rFonts w:ascii="Tw Cen MT" w:hAnsi="Tw Cen MT"/>
        </w:rPr>
        <w:t xml:space="preserve">the circular </w:t>
      </w:r>
      <w:r w:rsidR="0066540D" w:rsidRPr="00C0431D">
        <w:rPr>
          <w:rFonts w:ascii="Tw Cen MT" w:hAnsi="Tw Cen MT"/>
        </w:rPr>
        <w:t xml:space="preserve">fashion </w:t>
      </w:r>
      <w:r w:rsidR="00751036" w:rsidRPr="00C0431D">
        <w:rPr>
          <w:rFonts w:ascii="Tw Cen MT" w:hAnsi="Tw Cen MT"/>
        </w:rPr>
        <w:t>design considerations</w:t>
      </w:r>
      <w:r w:rsidR="00F944FE" w:rsidRPr="00C0431D">
        <w:rPr>
          <w:rFonts w:ascii="Tw Cen MT" w:hAnsi="Tw Cen MT"/>
        </w:rPr>
        <w:t xml:space="preserve"> (p</w:t>
      </w:r>
      <w:r w:rsidR="00810BD4">
        <w:rPr>
          <w:rFonts w:ascii="Tw Cen MT" w:hAnsi="Tw Cen MT"/>
        </w:rPr>
        <w:t>ages</w:t>
      </w:r>
      <w:r w:rsidR="0083727D" w:rsidRPr="00C0431D">
        <w:rPr>
          <w:rFonts w:ascii="Tw Cen MT" w:hAnsi="Tw Cen MT"/>
        </w:rPr>
        <w:t xml:space="preserve"> 32-41</w:t>
      </w:r>
      <w:r w:rsidR="00F944FE" w:rsidRPr="00C0431D">
        <w:rPr>
          <w:rFonts w:ascii="Tw Cen MT" w:hAnsi="Tw Cen MT"/>
        </w:rPr>
        <w:t xml:space="preserve">), </w:t>
      </w:r>
      <w:r w:rsidR="00A06C78" w:rsidRPr="00C0431D">
        <w:rPr>
          <w:rFonts w:ascii="Tw Cen MT" w:hAnsi="Tw Cen MT"/>
        </w:rPr>
        <w:t xml:space="preserve">and the list </w:t>
      </w:r>
      <w:r w:rsidR="00B620B2">
        <w:rPr>
          <w:rFonts w:ascii="Tw Cen MT" w:hAnsi="Tw Cen MT"/>
        </w:rPr>
        <w:t xml:space="preserve">of designers </w:t>
      </w:r>
      <w:r w:rsidR="00A06C78" w:rsidRPr="00C0431D">
        <w:rPr>
          <w:rFonts w:ascii="Tw Cen MT" w:hAnsi="Tw Cen MT"/>
        </w:rPr>
        <w:t>below</w:t>
      </w:r>
      <w:r w:rsidR="0066540D" w:rsidRPr="00C0431D">
        <w:rPr>
          <w:rFonts w:ascii="Tw Cen MT" w:hAnsi="Tw Cen MT"/>
        </w:rPr>
        <w:t>,</w:t>
      </w:r>
      <w:r w:rsidR="0083727D" w:rsidRPr="00C0431D">
        <w:rPr>
          <w:rFonts w:ascii="Tw Cen MT" w:hAnsi="Tw Cen MT"/>
        </w:rPr>
        <w:t xml:space="preserve"> </w:t>
      </w:r>
      <w:r w:rsidR="0066540D" w:rsidRPr="00C0431D">
        <w:rPr>
          <w:rFonts w:ascii="Tw Cen MT" w:hAnsi="Tw Cen MT"/>
        </w:rPr>
        <w:t xml:space="preserve">invite </w:t>
      </w:r>
      <w:r w:rsidR="00F944FE" w:rsidRPr="00C0431D">
        <w:rPr>
          <w:rFonts w:ascii="Tw Cen MT" w:hAnsi="Tw Cen MT"/>
        </w:rPr>
        <w:t xml:space="preserve">students </w:t>
      </w:r>
      <w:r w:rsidR="0083727D" w:rsidRPr="00C0431D">
        <w:rPr>
          <w:rFonts w:ascii="Tw Cen MT" w:hAnsi="Tw Cen MT"/>
        </w:rPr>
        <w:t>to</w:t>
      </w:r>
      <w:r w:rsidR="00560744" w:rsidRPr="00C0431D">
        <w:rPr>
          <w:rFonts w:ascii="Tw Cen MT" w:hAnsi="Tw Cen MT"/>
        </w:rPr>
        <w:t xml:space="preserve"> explore</w:t>
      </w:r>
      <w:r w:rsidR="00F944FE" w:rsidRPr="00C0431D">
        <w:rPr>
          <w:rFonts w:ascii="Tw Cen MT" w:hAnsi="Tw Cen MT"/>
        </w:rPr>
        <w:t xml:space="preserve"> </w:t>
      </w:r>
      <w:r w:rsidRPr="00C0431D">
        <w:rPr>
          <w:rFonts w:ascii="Tw Cen MT" w:hAnsi="Tw Cen MT"/>
        </w:rPr>
        <w:t>the work of a</w:t>
      </w:r>
      <w:r w:rsidR="00EB49D6" w:rsidRPr="00C0431D">
        <w:rPr>
          <w:rFonts w:ascii="Tw Cen MT" w:hAnsi="Tw Cen MT"/>
        </w:rPr>
        <w:t xml:space="preserve"> circular fashion designer</w:t>
      </w:r>
      <w:r w:rsidRPr="00C0431D">
        <w:rPr>
          <w:rFonts w:ascii="Tw Cen MT" w:hAnsi="Tw Cen MT"/>
        </w:rPr>
        <w:t>.</w:t>
      </w:r>
      <w:r w:rsidR="00310D60" w:rsidRPr="00C0431D">
        <w:rPr>
          <w:rFonts w:ascii="Tw Cen MT" w:hAnsi="Tw Cen MT"/>
        </w:rPr>
        <w:t xml:space="preserve"> </w:t>
      </w:r>
    </w:p>
    <w:p w14:paraId="32985F12" w14:textId="6D5CD41E" w:rsidR="00CF0352" w:rsidRPr="00CF0352" w:rsidRDefault="00801D5B" w:rsidP="00CF0352">
      <w:pPr>
        <w:spacing w:after="0"/>
        <w:rPr>
          <w:rFonts w:ascii="Tw Cen MT" w:hAnsi="Tw Cen MT"/>
        </w:rPr>
      </w:pPr>
      <w:r w:rsidRPr="00CF0352">
        <w:rPr>
          <w:rFonts w:ascii="Tw Cen MT" w:hAnsi="Tw Cen MT"/>
        </w:rPr>
        <w:t>Students should:</w:t>
      </w:r>
    </w:p>
    <w:p w14:paraId="77EA700B" w14:textId="6B7C8F88" w:rsidR="00EB49D6" w:rsidRPr="00C0431D" w:rsidRDefault="00EB49D6" w:rsidP="00CF0352">
      <w:pPr>
        <w:pStyle w:val="ListParagraph"/>
        <w:numPr>
          <w:ilvl w:val="0"/>
          <w:numId w:val="10"/>
        </w:numPr>
      </w:pPr>
      <w:r w:rsidRPr="00C0431D">
        <w:t xml:space="preserve">Explain </w:t>
      </w:r>
      <w:r w:rsidR="00BA5C98" w:rsidRPr="00C0431D">
        <w:t>the philosophy of a</w:t>
      </w:r>
      <w:r w:rsidR="00356A5D" w:rsidRPr="00C0431D">
        <w:t xml:space="preserve"> </w:t>
      </w:r>
      <w:r w:rsidR="0083727D" w:rsidRPr="00C0431D">
        <w:t>circular</w:t>
      </w:r>
      <w:r w:rsidR="00F944FE" w:rsidRPr="00C0431D">
        <w:t xml:space="preserve"> fashion designe</w:t>
      </w:r>
      <w:r w:rsidR="00356A5D" w:rsidRPr="00C0431D">
        <w:t>r</w:t>
      </w:r>
    </w:p>
    <w:p w14:paraId="49838710" w14:textId="249B5762" w:rsidR="00DE0E6E" w:rsidRPr="00C0431D" w:rsidRDefault="00EB49D6" w:rsidP="00DE0E6E">
      <w:pPr>
        <w:pStyle w:val="ListParagraph"/>
        <w:numPr>
          <w:ilvl w:val="0"/>
          <w:numId w:val="2"/>
        </w:numPr>
        <w:spacing w:after="0"/>
        <w:rPr>
          <w:rFonts w:ascii="Tw Cen MT" w:hAnsi="Tw Cen MT"/>
        </w:rPr>
      </w:pPr>
      <w:r w:rsidRPr="00C0431D">
        <w:rPr>
          <w:rFonts w:ascii="Tw Cen MT" w:hAnsi="Tw Cen MT"/>
        </w:rPr>
        <w:t>Identify</w:t>
      </w:r>
      <w:r w:rsidR="00F57DD0" w:rsidRPr="00C0431D">
        <w:rPr>
          <w:rFonts w:ascii="Tw Cen MT" w:hAnsi="Tw Cen MT"/>
        </w:rPr>
        <w:t xml:space="preserve"> </w:t>
      </w:r>
      <w:r w:rsidR="004129CA" w:rsidRPr="00C0431D">
        <w:rPr>
          <w:rFonts w:ascii="Tw Cen MT" w:hAnsi="Tw Cen MT"/>
        </w:rPr>
        <w:t>a circular fashion design consideration utilized in the designer’s work</w:t>
      </w:r>
    </w:p>
    <w:p w14:paraId="0419B8AE" w14:textId="1D4265E2" w:rsidR="00FB15E7" w:rsidRPr="00C0431D" w:rsidRDefault="00D36896" w:rsidP="00DE0E6E">
      <w:pPr>
        <w:pStyle w:val="ListParagraph"/>
        <w:numPr>
          <w:ilvl w:val="0"/>
          <w:numId w:val="2"/>
        </w:numPr>
        <w:spacing w:after="0"/>
        <w:rPr>
          <w:rFonts w:ascii="Tw Cen MT" w:hAnsi="Tw Cen MT"/>
        </w:rPr>
      </w:pPr>
      <w:r w:rsidRPr="00C0431D">
        <w:rPr>
          <w:rFonts w:ascii="Tw Cen MT" w:hAnsi="Tw Cen MT"/>
        </w:rPr>
        <w:t>Select</w:t>
      </w:r>
      <w:r w:rsidR="00FB15E7" w:rsidRPr="00C0431D">
        <w:rPr>
          <w:rFonts w:ascii="Tw Cen MT" w:hAnsi="Tw Cen MT"/>
        </w:rPr>
        <w:t xml:space="preserve"> </w:t>
      </w:r>
      <w:r w:rsidR="0035241B">
        <w:rPr>
          <w:rFonts w:ascii="Tw Cen MT" w:hAnsi="Tw Cen MT"/>
        </w:rPr>
        <w:t>three to four</w:t>
      </w:r>
      <w:r w:rsidR="001A486A" w:rsidRPr="00C0431D">
        <w:rPr>
          <w:rFonts w:ascii="Tw Cen MT" w:hAnsi="Tw Cen MT"/>
        </w:rPr>
        <w:t xml:space="preserve"> examples</w:t>
      </w:r>
      <w:r w:rsidRPr="00C0431D">
        <w:rPr>
          <w:rFonts w:ascii="Tw Cen MT" w:hAnsi="Tw Cen MT"/>
        </w:rPr>
        <w:t xml:space="preserve"> of fashion products</w:t>
      </w:r>
      <w:r w:rsidR="00FB15E7" w:rsidRPr="00C0431D">
        <w:rPr>
          <w:rFonts w:ascii="Tw Cen MT" w:hAnsi="Tw Cen MT"/>
        </w:rPr>
        <w:t xml:space="preserve"> </w:t>
      </w:r>
      <w:r w:rsidR="00F87E57" w:rsidRPr="00C0431D">
        <w:rPr>
          <w:rFonts w:ascii="Tw Cen MT" w:hAnsi="Tw Cen MT"/>
        </w:rPr>
        <w:t>illustrating the</w:t>
      </w:r>
      <w:r w:rsidR="00B1690F" w:rsidRPr="00C0431D">
        <w:rPr>
          <w:rFonts w:ascii="Tw Cen MT" w:hAnsi="Tw Cen MT"/>
        </w:rPr>
        <w:t xml:space="preserve"> </w:t>
      </w:r>
      <w:r w:rsidR="003E2BCF" w:rsidRPr="00C0431D">
        <w:rPr>
          <w:rFonts w:ascii="Tw Cen MT" w:hAnsi="Tw Cen MT"/>
        </w:rPr>
        <w:t xml:space="preserve">circular </w:t>
      </w:r>
      <w:r w:rsidR="00461EEF" w:rsidRPr="00C0431D">
        <w:rPr>
          <w:rFonts w:ascii="Tw Cen MT" w:hAnsi="Tw Cen MT"/>
        </w:rPr>
        <w:t xml:space="preserve">design consideration </w:t>
      </w:r>
      <w:r w:rsidR="00B1690F" w:rsidRPr="00C0431D">
        <w:rPr>
          <w:rFonts w:ascii="Tw Cen MT" w:hAnsi="Tw Cen MT"/>
        </w:rPr>
        <w:t xml:space="preserve">in </w:t>
      </w:r>
      <w:r w:rsidR="0042627C" w:rsidRPr="00C0431D">
        <w:rPr>
          <w:rFonts w:ascii="Tw Cen MT" w:hAnsi="Tw Cen MT"/>
        </w:rPr>
        <w:t>the</w:t>
      </w:r>
      <w:r w:rsidR="00FB15E7" w:rsidRPr="00C0431D">
        <w:rPr>
          <w:rFonts w:ascii="Tw Cen MT" w:hAnsi="Tw Cen MT"/>
        </w:rPr>
        <w:t xml:space="preserve"> designer’s</w:t>
      </w:r>
      <w:r w:rsidR="0042627C" w:rsidRPr="00C0431D">
        <w:rPr>
          <w:rFonts w:ascii="Tw Cen MT" w:hAnsi="Tw Cen MT"/>
        </w:rPr>
        <w:t xml:space="preserve"> </w:t>
      </w:r>
      <w:r w:rsidR="00F87E57" w:rsidRPr="00C0431D">
        <w:rPr>
          <w:rFonts w:ascii="Tw Cen MT" w:hAnsi="Tw Cen MT"/>
        </w:rPr>
        <w:t>work</w:t>
      </w:r>
    </w:p>
    <w:p w14:paraId="2E199956" w14:textId="0DB1268F" w:rsidR="00D36896" w:rsidRPr="00C0431D" w:rsidRDefault="00D36896" w:rsidP="00292EC2">
      <w:pPr>
        <w:pStyle w:val="ListParagraph"/>
        <w:numPr>
          <w:ilvl w:val="0"/>
          <w:numId w:val="2"/>
        </w:numPr>
        <w:spacing w:after="0"/>
        <w:rPr>
          <w:rFonts w:ascii="Tw Cen MT" w:hAnsi="Tw Cen MT"/>
        </w:rPr>
      </w:pPr>
      <w:r w:rsidRPr="00C0431D">
        <w:rPr>
          <w:rFonts w:ascii="Tw Cen MT" w:hAnsi="Tw Cen MT"/>
        </w:rPr>
        <w:t xml:space="preserve">Explain how the circular design consideration is applied in </w:t>
      </w:r>
      <w:r w:rsidR="00525929" w:rsidRPr="00C0431D">
        <w:rPr>
          <w:rFonts w:ascii="Tw Cen MT" w:hAnsi="Tw Cen MT"/>
        </w:rPr>
        <w:t>each example</w:t>
      </w:r>
    </w:p>
    <w:p w14:paraId="23AD498D" w14:textId="77777777" w:rsidR="00B620B2" w:rsidRDefault="00B620B2" w:rsidP="00E456D7">
      <w:pPr>
        <w:spacing w:after="0"/>
        <w:rPr>
          <w:rFonts w:ascii="Tw Cen MT" w:hAnsi="Tw Cen MT"/>
          <w:u w:val="single"/>
        </w:rPr>
      </w:pPr>
    </w:p>
    <w:p w14:paraId="5884A4E9" w14:textId="174B40A2" w:rsidR="006175EF" w:rsidRPr="00C0431D" w:rsidRDefault="00525929" w:rsidP="00E456D7">
      <w:pPr>
        <w:spacing w:after="0"/>
        <w:rPr>
          <w:rFonts w:ascii="Tw Cen MT" w:hAnsi="Tw Cen MT"/>
          <w:u w:val="single"/>
        </w:rPr>
      </w:pPr>
      <w:r w:rsidRPr="00C0431D">
        <w:rPr>
          <w:rFonts w:ascii="Tw Cen MT" w:hAnsi="Tw Cen MT"/>
          <w:u w:val="single"/>
        </w:rPr>
        <w:t xml:space="preserve">Circular </w:t>
      </w:r>
      <w:r w:rsidR="00330501" w:rsidRPr="00C0431D">
        <w:rPr>
          <w:rFonts w:ascii="Tw Cen MT" w:hAnsi="Tw Cen MT"/>
          <w:u w:val="single"/>
        </w:rPr>
        <w:t>F</w:t>
      </w:r>
      <w:r w:rsidRPr="00C0431D">
        <w:rPr>
          <w:rFonts w:ascii="Tw Cen MT" w:hAnsi="Tw Cen MT"/>
          <w:u w:val="single"/>
        </w:rPr>
        <w:t>ashion Designers</w:t>
      </w:r>
    </w:p>
    <w:p w14:paraId="4E1A6CC1" w14:textId="3FC1CC35" w:rsidR="00223EDF" w:rsidRPr="00C0431D" w:rsidRDefault="00223EDF" w:rsidP="00E456D7">
      <w:pPr>
        <w:spacing w:after="0"/>
        <w:rPr>
          <w:rFonts w:ascii="Tw Cen MT" w:hAnsi="Tw Cen MT"/>
        </w:rPr>
      </w:pPr>
      <w:proofErr w:type="spellStart"/>
      <w:r w:rsidRPr="00C0431D">
        <w:rPr>
          <w:rFonts w:ascii="Tw Cen MT" w:hAnsi="Tw Cen MT"/>
        </w:rPr>
        <w:t>Reet</w:t>
      </w:r>
      <w:proofErr w:type="spellEnd"/>
      <w:r w:rsidRPr="00C0431D">
        <w:rPr>
          <w:rFonts w:ascii="Tw Cen MT" w:hAnsi="Tw Cen MT"/>
        </w:rPr>
        <w:t xml:space="preserve"> </w:t>
      </w:r>
      <w:proofErr w:type="spellStart"/>
      <w:r w:rsidRPr="00C0431D">
        <w:rPr>
          <w:rFonts w:ascii="Tw Cen MT" w:hAnsi="Tw Cen MT"/>
        </w:rPr>
        <w:t>Aus</w:t>
      </w:r>
      <w:proofErr w:type="spellEnd"/>
    </w:p>
    <w:p w14:paraId="249C99C7" w14:textId="77777777" w:rsidR="00330501" w:rsidRPr="00C0431D" w:rsidRDefault="00330501" w:rsidP="00E456D7">
      <w:pPr>
        <w:spacing w:after="0"/>
        <w:rPr>
          <w:rFonts w:ascii="Tw Cen MT" w:hAnsi="Tw Cen MT"/>
        </w:rPr>
      </w:pPr>
      <w:r w:rsidRPr="00C0431D">
        <w:rPr>
          <w:rFonts w:ascii="Tw Cen MT" w:hAnsi="Tw Cen MT"/>
        </w:rPr>
        <w:t>Miranda Bennett</w:t>
      </w:r>
    </w:p>
    <w:p w14:paraId="4D3806A1" w14:textId="2C53C440" w:rsidR="00283CFC" w:rsidRPr="00C0431D" w:rsidRDefault="006175EF" w:rsidP="00E456D7">
      <w:pPr>
        <w:spacing w:after="0"/>
        <w:rPr>
          <w:rFonts w:ascii="Tw Cen MT" w:hAnsi="Tw Cen MT"/>
        </w:rPr>
      </w:pPr>
      <w:r w:rsidRPr="00C0431D">
        <w:rPr>
          <w:rFonts w:ascii="Tw Cen MT" w:hAnsi="Tw Cen MT"/>
        </w:rPr>
        <w:t xml:space="preserve">Isabel </w:t>
      </w:r>
      <w:r w:rsidR="003B47A2" w:rsidRPr="00C0431D">
        <w:rPr>
          <w:rFonts w:ascii="Tw Cen MT" w:hAnsi="Tw Cen MT"/>
        </w:rPr>
        <w:t>Fletcher</w:t>
      </w:r>
    </w:p>
    <w:p w14:paraId="2B38FFAB" w14:textId="6CA9DBBB" w:rsidR="00E2757D" w:rsidRPr="00C0431D" w:rsidRDefault="00E2757D" w:rsidP="00E456D7">
      <w:pPr>
        <w:spacing w:after="0"/>
        <w:rPr>
          <w:rFonts w:ascii="Tw Cen MT" w:hAnsi="Tw Cen MT"/>
        </w:rPr>
      </w:pPr>
      <w:r w:rsidRPr="00C0431D">
        <w:rPr>
          <w:rFonts w:ascii="Tw Cen MT" w:hAnsi="Tw Cen MT"/>
        </w:rPr>
        <w:t xml:space="preserve">Susanne </w:t>
      </w:r>
      <w:proofErr w:type="spellStart"/>
      <w:r w:rsidR="0080225F" w:rsidRPr="00C0431D">
        <w:rPr>
          <w:rFonts w:ascii="Tw Cen MT" w:hAnsi="Tw Cen MT"/>
        </w:rPr>
        <w:t>Guldager</w:t>
      </w:r>
      <w:proofErr w:type="spellEnd"/>
    </w:p>
    <w:p w14:paraId="71123463" w14:textId="54EE4084" w:rsidR="00E2757D" w:rsidRPr="00C0431D" w:rsidRDefault="00E2757D" w:rsidP="00E456D7">
      <w:pPr>
        <w:spacing w:after="0"/>
        <w:rPr>
          <w:rFonts w:ascii="Tw Cen MT" w:hAnsi="Tw Cen MT"/>
        </w:rPr>
      </w:pPr>
      <w:r w:rsidRPr="00C0431D">
        <w:rPr>
          <w:rFonts w:ascii="Tw Cen MT" w:hAnsi="Tw Cen MT"/>
        </w:rPr>
        <w:t>Lilah Horwitz</w:t>
      </w:r>
    </w:p>
    <w:p w14:paraId="532DF978" w14:textId="251C04F4" w:rsidR="00913008" w:rsidRPr="00C0431D" w:rsidRDefault="00913008" w:rsidP="00E456D7">
      <w:pPr>
        <w:spacing w:after="0"/>
        <w:rPr>
          <w:rFonts w:ascii="Tw Cen MT" w:hAnsi="Tw Cen MT"/>
        </w:rPr>
      </w:pPr>
      <w:r w:rsidRPr="00C0431D">
        <w:rPr>
          <w:rFonts w:ascii="Tw Cen MT" w:hAnsi="Tw Cen MT"/>
        </w:rPr>
        <w:t>Christopher Raeburn</w:t>
      </w:r>
    </w:p>
    <w:p w14:paraId="5D53DE4E" w14:textId="71FEE175" w:rsidR="00330501" w:rsidRPr="00C0431D" w:rsidRDefault="00330501" w:rsidP="00E456D7">
      <w:pPr>
        <w:spacing w:after="0"/>
        <w:rPr>
          <w:rFonts w:ascii="Tw Cen MT" w:hAnsi="Tw Cen MT"/>
        </w:rPr>
      </w:pPr>
      <w:r w:rsidRPr="00C0431D">
        <w:rPr>
          <w:rFonts w:ascii="Tw Cen MT" w:hAnsi="Tw Cen MT"/>
        </w:rPr>
        <w:t>Vera De Pont</w:t>
      </w:r>
    </w:p>
    <w:p w14:paraId="64BEF4C0" w14:textId="641569AC" w:rsidR="00292EC2" w:rsidRPr="00292EC2" w:rsidRDefault="008666A4" w:rsidP="00E456D7">
      <w:pPr>
        <w:spacing w:after="0"/>
        <w:rPr>
          <w:rFonts w:ascii="Tw Cen MT" w:hAnsi="Tw Cen MT"/>
        </w:rPr>
      </w:pPr>
      <w:r w:rsidRPr="00C0431D">
        <w:rPr>
          <w:rFonts w:ascii="Tw Cen MT" w:hAnsi="Tw Cen MT"/>
        </w:rPr>
        <w:t>Zero Waste Daniel</w:t>
      </w:r>
    </w:p>
    <w:p w14:paraId="43B48AFA" w14:textId="77777777" w:rsidR="0035241B" w:rsidRDefault="0035241B" w:rsidP="00E456D7">
      <w:pPr>
        <w:spacing w:after="0"/>
        <w:rPr>
          <w:rFonts w:ascii="Tw Cen MT" w:hAnsi="Tw Cen MT"/>
          <w:u w:val="single"/>
        </w:rPr>
      </w:pPr>
    </w:p>
    <w:p w14:paraId="6204F18D" w14:textId="2D227C74" w:rsidR="00A947D7" w:rsidRPr="00C0431D" w:rsidRDefault="00D27F4F" w:rsidP="00E456D7">
      <w:pPr>
        <w:spacing w:after="0"/>
        <w:rPr>
          <w:rFonts w:ascii="Tw Cen MT" w:hAnsi="Tw Cen MT"/>
        </w:rPr>
      </w:pPr>
      <w:r w:rsidRPr="0035241B">
        <w:rPr>
          <w:rFonts w:ascii="Tw Cen MT" w:hAnsi="Tw Cen MT"/>
          <w:b/>
        </w:rPr>
        <w:t>Deliverable:</w:t>
      </w:r>
      <w:r w:rsidR="00CF0352">
        <w:rPr>
          <w:rFonts w:ascii="Tw Cen MT" w:hAnsi="Tw Cen MT"/>
          <w:b/>
        </w:rPr>
        <w:t xml:space="preserve"> </w:t>
      </w:r>
      <w:r w:rsidR="00D32C48">
        <w:rPr>
          <w:rFonts w:ascii="Tw Cen MT" w:hAnsi="Tw Cen MT"/>
        </w:rPr>
        <w:t>Each student or group of students should present a</w:t>
      </w:r>
      <w:r w:rsidR="0035241B">
        <w:rPr>
          <w:rFonts w:ascii="Tw Cen MT" w:hAnsi="Tw Cen MT"/>
        </w:rPr>
        <w:t xml:space="preserve"> r</w:t>
      </w:r>
      <w:r w:rsidR="003B0118" w:rsidRPr="00C0431D">
        <w:rPr>
          <w:rFonts w:ascii="Tw Cen MT" w:hAnsi="Tw Cen MT"/>
        </w:rPr>
        <w:t xml:space="preserve">esearch paper and/or </w:t>
      </w:r>
      <w:r w:rsidR="0035241B">
        <w:rPr>
          <w:rFonts w:ascii="Tw Cen MT" w:hAnsi="Tw Cen MT"/>
        </w:rPr>
        <w:t xml:space="preserve">a ten to twelve slide </w:t>
      </w:r>
      <w:r w:rsidR="00EE1CFD" w:rsidRPr="00C0431D">
        <w:rPr>
          <w:rFonts w:ascii="Tw Cen MT" w:hAnsi="Tw Cen MT"/>
        </w:rPr>
        <w:t>PowerPoint presentation</w:t>
      </w:r>
      <w:r w:rsidR="00F635BC">
        <w:rPr>
          <w:rFonts w:ascii="Tw Cen MT" w:hAnsi="Tw Cen MT"/>
        </w:rPr>
        <w:t xml:space="preserve"> to the class</w:t>
      </w:r>
      <w:r w:rsidR="00EE1CFD" w:rsidRPr="00C0431D">
        <w:rPr>
          <w:rFonts w:ascii="Tw Cen MT" w:hAnsi="Tw Cen MT"/>
        </w:rPr>
        <w:t>.</w:t>
      </w:r>
    </w:p>
    <w:p w14:paraId="339D8F6A" w14:textId="77777777" w:rsidR="00D27F4F" w:rsidRPr="00C0431D" w:rsidRDefault="00D27F4F" w:rsidP="00E456D7">
      <w:pPr>
        <w:spacing w:after="0"/>
        <w:rPr>
          <w:rFonts w:ascii="Tw Cen MT" w:hAnsi="Tw Cen MT"/>
        </w:rPr>
      </w:pPr>
    </w:p>
    <w:p w14:paraId="56DE7FCE" w14:textId="77777777" w:rsidR="0035241B" w:rsidRDefault="0035241B">
      <w:pPr>
        <w:rPr>
          <w:rFonts w:ascii="Tw Cen MT" w:hAnsi="Tw Cen MT"/>
          <w:b/>
          <w:bCs/>
          <w:u w:val="single"/>
        </w:rPr>
      </w:pPr>
      <w:r>
        <w:rPr>
          <w:rFonts w:ascii="Tw Cen MT" w:hAnsi="Tw Cen MT"/>
          <w:b/>
          <w:bCs/>
          <w:u w:val="single"/>
        </w:rPr>
        <w:br w:type="page"/>
      </w:r>
    </w:p>
    <w:p w14:paraId="1A25695D" w14:textId="1F0D44AF" w:rsidR="00141BAC" w:rsidRPr="002D720D" w:rsidRDefault="009816C4" w:rsidP="00E456D7">
      <w:pPr>
        <w:spacing w:after="0"/>
        <w:rPr>
          <w:rFonts w:ascii="Tw Cen MT" w:hAnsi="Tw Cen MT"/>
          <w:b/>
          <w:bCs/>
          <w:sz w:val="28"/>
          <w:szCs w:val="28"/>
          <w:u w:val="single"/>
        </w:rPr>
      </w:pPr>
      <w:r w:rsidRPr="002D720D">
        <w:rPr>
          <w:rFonts w:ascii="Tw Cen MT" w:hAnsi="Tw Cen MT"/>
          <w:b/>
          <w:bCs/>
          <w:sz w:val="28"/>
          <w:szCs w:val="28"/>
          <w:u w:val="single"/>
        </w:rPr>
        <w:lastRenderedPageBreak/>
        <w:t xml:space="preserve">PART </w:t>
      </w:r>
      <w:r w:rsidR="002D720D" w:rsidRPr="002D720D">
        <w:rPr>
          <w:rFonts w:ascii="Tw Cen MT" w:hAnsi="Tw Cen MT"/>
          <w:b/>
          <w:bCs/>
          <w:sz w:val="28"/>
          <w:szCs w:val="28"/>
          <w:u w:val="single"/>
        </w:rPr>
        <w:t>2</w:t>
      </w:r>
      <w:r w:rsidRPr="002D720D">
        <w:rPr>
          <w:rFonts w:ascii="Tw Cen MT" w:hAnsi="Tw Cen MT"/>
          <w:b/>
          <w:bCs/>
          <w:sz w:val="28"/>
          <w:szCs w:val="28"/>
          <w:u w:val="single"/>
        </w:rPr>
        <w:t>: MAKE</w:t>
      </w:r>
    </w:p>
    <w:p w14:paraId="74419FFA" w14:textId="77777777" w:rsidR="002D720D" w:rsidRDefault="002D720D" w:rsidP="00E456D7">
      <w:pPr>
        <w:spacing w:after="0"/>
        <w:rPr>
          <w:rFonts w:ascii="Tw Cen MT" w:hAnsi="Tw Cen MT"/>
          <w:b/>
          <w:bCs/>
          <w:u w:val="single"/>
        </w:rPr>
      </w:pPr>
    </w:p>
    <w:p w14:paraId="14A333BB" w14:textId="77777777" w:rsidR="002D720D" w:rsidRPr="00C0431D" w:rsidRDefault="002D720D" w:rsidP="00E456D7">
      <w:pPr>
        <w:spacing w:after="0"/>
        <w:rPr>
          <w:rFonts w:ascii="Tw Cen MT" w:hAnsi="Tw Cen MT"/>
          <w:b/>
          <w:bCs/>
          <w:u w:val="single"/>
        </w:rPr>
      </w:pPr>
    </w:p>
    <w:p w14:paraId="45BE0E18" w14:textId="483C6142" w:rsidR="00141BAC" w:rsidRPr="00C0431D" w:rsidRDefault="00A947D7" w:rsidP="00E456D7">
      <w:pPr>
        <w:spacing w:after="0"/>
        <w:rPr>
          <w:rFonts w:ascii="Tw Cen MT" w:hAnsi="Tw Cen MT"/>
        </w:rPr>
      </w:pPr>
      <w:r w:rsidRPr="00C31024">
        <w:rPr>
          <w:rFonts w:ascii="Tw Cen MT" w:hAnsi="Tw Cen MT"/>
          <w:b/>
          <w:sz w:val="24"/>
          <w:szCs w:val="24"/>
        </w:rPr>
        <w:t>Chapter</w:t>
      </w:r>
      <w:r w:rsidRPr="00C0431D">
        <w:rPr>
          <w:rFonts w:ascii="Tw Cen MT" w:hAnsi="Tw Cen MT"/>
        </w:rPr>
        <w:t xml:space="preserve"> </w:t>
      </w:r>
      <w:r w:rsidRPr="002D720D">
        <w:rPr>
          <w:rFonts w:ascii="Tw Cen MT" w:hAnsi="Tw Cen MT"/>
          <w:b/>
          <w:sz w:val="24"/>
          <w:szCs w:val="24"/>
        </w:rPr>
        <w:t>03</w:t>
      </w:r>
      <w:r w:rsidR="002D720D" w:rsidRPr="002D720D">
        <w:rPr>
          <w:rFonts w:ascii="Tw Cen MT" w:hAnsi="Tw Cen MT"/>
          <w:b/>
          <w:sz w:val="24"/>
          <w:szCs w:val="24"/>
        </w:rPr>
        <w:t xml:space="preserve">: </w:t>
      </w:r>
      <w:r w:rsidR="00141BAC" w:rsidRPr="002D720D">
        <w:rPr>
          <w:rFonts w:ascii="Tw Cen MT" w:hAnsi="Tw Cen MT"/>
          <w:b/>
          <w:sz w:val="24"/>
          <w:szCs w:val="24"/>
        </w:rPr>
        <w:t>Materials</w:t>
      </w:r>
    </w:p>
    <w:p w14:paraId="6AEC7F9B" w14:textId="77777777" w:rsidR="002D720D" w:rsidRDefault="002D720D" w:rsidP="00C46BD0">
      <w:pPr>
        <w:spacing w:after="0"/>
        <w:rPr>
          <w:rFonts w:ascii="Tw Cen MT" w:hAnsi="Tw Cen MT"/>
          <w:u w:val="single"/>
        </w:rPr>
      </w:pPr>
    </w:p>
    <w:p w14:paraId="1E85487A" w14:textId="5B10BF8B" w:rsidR="007A2643" w:rsidRPr="002D720D" w:rsidRDefault="007A2643" w:rsidP="00C46BD0">
      <w:pPr>
        <w:spacing w:after="0"/>
        <w:rPr>
          <w:rFonts w:ascii="Tw Cen MT" w:hAnsi="Tw Cen MT"/>
          <w:b/>
          <w:u w:val="single"/>
        </w:rPr>
      </w:pPr>
      <w:r w:rsidRPr="002D720D">
        <w:rPr>
          <w:rFonts w:ascii="Tw Cen MT" w:hAnsi="Tw Cen MT"/>
          <w:b/>
          <w:u w:val="single"/>
        </w:rPr>
        <w:t xml:space="preserve">Assignment: </w:t>
      </w:r>
      <w:r w:rsidR="004239DE" w:rsidRPr="002D720D">
        <w:rPr>
          <w:rFonts w:ascii="Tw Cen MT" w:hAnsi="Tw Cen MT"/>
          <w:b/>
          <w:u w:val="single"/>
        </w:rPr>
        <w:t>Biological or Technical Cycles</w:t>
      </w:r>
      <w:r w:rsidR="00695C3F" w:rsidRPr="002D720D">
        <w:rPr>
          <w:rFonts w:ascii="Tw Cen MT" w:hAnsi="Tw Cen MT"/>
          <w:b/>
          <w:u w:val="single"/>
        </w:rPr>
        <w:t xml:space="preserve"> </w:t>
      </w:r>
      <w:r w:rsidR="002D720D">
        <w:rPr>
          <w:rFonts w:ascii="Tw Cen MT" w:hAnsi="Tw Cen MT"/>
          <w:b/>
          <w:u w:val="single"/>
        </w:rPr>
        <w:t>and</w:t>
      </w:r>
      <w:r w:rsidR="00695C3F" w:rsidRPr="002D720D">
        <w:rPr>
          <w:rFonts w:ascii="Tw Cen MT" w:hAnsi="Tw Cen MT"/>
          <w:b/>
          <w:u w:val="single"/>
        </w:rPr>
        <w:t xml:space="preserve"> My Wardrobe</w:t>
      </w:r>
    </w:p>
    <w:p w14:paraId="3CFEC8E7" w14:textId="77777777" w:rsidR="002D720D" w:rsidRDefault="002D720D" w:rsidP="00C46BD0">
      <w:pPr>
        <w:spacing w:after="0"/>
        <w:rPr>
          <w:rFonts w:ascii="Tw Cen MT" w:hAnsi="Tw Cen MT"/>
        </w:rPr>
      </w:pPr>
    </w:p>
    <w:p w14:paraId="5391D017" w14:textId="05A7FA8C" w:rsidR="00801D5B" w:rsidRDefault="00801D5B" w:rsidP="00C46BD0">
      <w:pPr>
        <w:spacing w:after="0"/>
        <w:rPr>
          <w:rFonts w:ascii="Tw Cen MT" w:hAnsi="Tw Cen MT"/>
        </w:rPr>
      </w:pPr>
      <w:r>
        <w:rPr>
          <w:rFonts w:ascii="Tw Cen MT" w:hAnsi="Tw Cen MT"/>
        </w:rPr>
        <w:t xml:space="preserve">Based on the laws of nature, the </w:t>
      </w:r>
      <w:proofErr w:type="gramStart"/>
      <w:r>
        <w:rPr>
          <w:rFonts w:ascii="Tw Cen MT" w:hAnsi="Tw Cen MT"/>
        </w:rPr>
        <w:t>Cradle to Cradle</w:t>
      </w:r>
      <w:proofErr w:type="gramEnd"/>
      <w:r>
        <w:rPr>
          <w:rFonts w:ascii="Tw Cen MT" w:hAnsi="Tw Cen MT"/>
        </w:rPr>
        <w:t xml:space="preserve"> model recognizes two cycles within which materials flow in a closed loop: the biological cycle and the technical cycle. </w:t>
      </w:r>
      <w:r w:rsidR="00D32C48">
        <w:rPr>
          <w:rFonts w:ascii="Tw Cen MT" w:hAnsi="Tw Cen MT"/>
        </w:rPr>
        <w:t xml:space="preserve">Understanding these cycles encourages students to consider the materials used in </w:t>
      </w:r>
      <w:r w:rsidR="00215972">
        <w:rPr>
          <w:rFonts w:ascii="Tw Cen MT" w:hAnsi="Tw Cen MT"/>
        </w:rPr>
        <w:t xml:space="preserve">creating </w:t>
      </w:r>
      <w:r w:rsidR="00D32C48">
        <w:rPr>
          <w:rFonts w:ascii="Tw Cen MT" w:hAnsi="Tw Cen MT"/>
        </w:rPr>
        <w:t xml:space="preserve">fashion </w:t>
      </w:r>
      <w:r w:rsidR="00215972">
        <w:rPr>
          <w:rFonts w:ascii="Tw Cen MT" w:hAnsi="Tw Cen MT"/>
        </w:rPr>
        <w:t xml:space="preserve">products </w:t>
      </w:r>
      <w:r w:rsidR="00D32C48">
        <w:rPr>
          <w:rFonts w:ascii="Tw Cen MT" w:hAnsi="Tw Cen MT"/>
        </w:rPr>
        <w:t>more carefully.</w:t>
      </w:r>
    </w:p>
    <w:p w14:paraId="1BE8E2CA" w14:textId="77777777" w:rsidR="00801D5B" w:rsidRPr="00801D5B" w:rsidRDefault="00801D5B" w:rsidP="00C46BD0">
      <w:pPr>
        <w:spacing w:after="0"/>
        <w:rPr>
          <w:rFonts w:ascii="Tw Cen MT" w:hAnsi="Tw Cen MT"/>
        </w:rPr>
      </w:pPr>
    </w:p>
    <w:p w14:paraId="0078B109" w14:textId="07995D52" w:rsidR="00197510" w:rsidRPr="00C0431D" w:rsidRDefault="002D720D" w:rsidP="00E456D7">
      <w:pPr>
        <w:spacing w:after="0"/>
        <w:rPr>
          <w:rFonts w:ascii="Tw Cen MT" w:hAnsi="Tw Cen MT"/>
        </w:rPr>
      </w:pPr>
      <w:r w:rsidRPr="00480A2C">
        <w:rPr>
          <w:rFonts w:ascii="Tw Cen MT" w:hAnsi="Tw Cen MT"/>
          <w:b/>
        </w:rPr>
        <w:t>Discussion prompt:</w:t>
      </w:r>
      <w:r>
        <w:rPr>
          <w:rFonts w:ascii="Tw Cen MT" w:hAnsi="Tw Cen MT"/>
        </w:rPr>
        <w:t xml:space="preserve"> W</w:t>
      </w:r>
      <w:r w:rsidR="00C46BD0" w:rsidRPr="00C0431D">
        <w:rPr>
          <w:rFonts w:ascii="Tw Cen MT" w:hAnsi="Tw Cen MT"/>
        </w:rPr>
        <w:t>hen designing</w:t>
      </w:r>
      <w:r w:rsidR="00E803DD" w:rsidRPr="00C0431D">
        <w:rPr>
          <w:rFonts w:ascii="Tw Cen MT" w:hAnsi="Tw Cen MT"/>
        </w:rPr>
        <w:t xml:space="preserve"> or </w:t>
      </w:r>
      <w:r w:rsidR="00C46BD0" w:rsidRPr="00C0431D">
        <w:rPr>
          <w:rFonts w:ascii="Tw Cen MT" w:hAnsi="Tw Cen MT"/>
        </w:rPr>
        <w:t>sourcing</w:t>
      </w:r>
      <w:r w:rsidR="00467780" w:rsidRPr="00C0431D">
        <w:rPr>
          <w:rFonts w:ascii="Tw Cen MT" w:hAnsi="Tw Cen MT"/>
        </w:rPr>
        <w:t xml:space="preserve"> </w:t>
      </w:r>
      <w:r w:rsidR="00E803DD" w:rsidRPr="00C0431D">
        <w:rPr>
          <w:rFonts w:ascii="Tw Cen MT" w:hAnsi="Tw Cen MT"/>
        </w:rPr>
        <w:t>materials</w:t>
      </w:r>
      <w:r w:rsidR="00C46BD0" w:rsidRPr="00C0431D">
        <w:rPr>
          <w:rFonts w:ascii="Tw Cen MT" w:hAnsi="Tw Cen MT"/>
        </w:rPr>
        <w:t xml:space="preserve"> for the purpose of fashion design </w:t>
      </w:r>
      <w:r w:rsidR="00C335F9" w:rsidRPr="00C0431D">
        <w:rPr>
          <w:rFonts w:ascii="Tw Cen MT" w:hAnsi="Tw Cen MT"/>
        </w:rPr>
        <w:t>or purchasing</w:t>
      </w:r>
      <w:r w:rsidR="009218DA" w:rsidRPr="00C0431D">
        <w:rPr>
          <w:rFonts w:ascii="Tw Cen MT" w:hAnsi="Tw Cen MT"/>
        </w:rPr>
        <w:t xml:space="preserve"> designed goods</w:t>
      </w:r>
      <w:r>
        <w:rPr>
          <w:rFonts w:ascii="Tw Cen MT" w:hAnsi="Tw Cen MT"/>
        </w:rPr>
        <w:t>, why is it importan</w:t>
      </w:r>
      <w:r w:rsidR="006946B5">
        <w:rPr>
          <w:rFonts w:ascii="Tw Cen MT" w:hAnsi="Tw Cen MT"/>
        </w:rPr>
        <w:t>t for</w:t>
      </w:r>
      <w:r w:rsidR="00C335F9" w:rsidRPr="00C0431D">
        <w:rPr>
          <w:rFonts w:ascii="Tw Cen MT" w:hAnsi="Tw Cen MT"/>
        </w:rPr>
        <w:t xml:space="preserve"> a consumer </w:t>
      </w:r>
      <w:r w:rsidR="006946B5">
        <w:rPr>
          <w:rFonts w:ascii="Tw Cen MT" w:hAnsi="Tw Cen MT"/>
        </w:rPr>
        <w:t xml:space="preserve">to understand </w:t>
      </w:r>
      <w:r w:rsidR="00467780" w:rsidRPr="00C0431D">
        <w:rPr>
          <w:rFonts w:ascii="Tw Cen MT" w:hAnsi="Tw Cen MT"/>
        </w:rPr>
        <w:t>where the product and its materials will end</w:t>
      </w:r>
      <w:r w:rsidR="00E803DD" w:rsidRPr="00C0431D">
        <w:rPr>
          <w:rFonts w:ascii="Tw Cen MT" w:hAnsi="Tw Cen MT"/>
        </w:rPr>
        <w:t xml:space="preserve"> </w:t>
      </w:r>
      <w:r w:rsidR="00467780" w:rsidRPr="00C0431D">
        <w:rPr>
          <w:rFonts w:ascii="Tw Cen MT" w:hAnsi="Tw Cen MT"/>
        </w:rPr>
        <w:t>up after use?</w:t>
      </w:r>
    </w:p>
    <w:p w14:paraId="1E57854F" w14:textId="77777777" w:rsidR="002D720D" w:rsidRDefault="002D720D" w:rsidP="00467780">
      <w:pPr>
        <w:spacing w:after="0"/>
        <w:rPr>
          <w:rFonts w:ascii="Tw Cen MT" w:hAnsi="Tw Cen MT"/>
        </w:rPr>
      </w:pPr>
    </w:p>
    <w:p w14:paraId="47C3306C" w14:textId="065D33C8" w:rsidR="00DD52C4" w:rsidRPr="00C0431D" w:rsidRDefault="00487F1C" w:rsidP="00467780">
      <w:pPr>
        <w:spacing w:after="0"/>
        <w:rPr>
          <w:rFonts w:ascii="Tw Cen MT" w:hAnsi="Tw Cen MT"/>
        </w:rPr>
      </w:pPr>
      <w:r w:rsidRPr="006946B5">
        <w:rPr>
          <w:rFonts w:ascii="Tw Cen MT" w:hAnsi="Tw Cen MT"/>
          <w:b/>
        </w:rPr>
        <w:t>Brief:</w:t>
      </w:r>
      <w:r w:rsidRPr="00C0431D">
        <w:rPr>
          <w:rFonts w:ascii="Tw Cen MT" w:hAnsi="Tw Cen MT"/>
        </w:rPr>
        <w:t xml:space="preserve"> </w:t>
      </w:r>
      <w:r w:rsidR="00F635BC">
        <w:rPr>
          <w:rFonts w:ascii="Tw Cen MT" w:hAnsi="Tw Cen MT"/>
        </w:rPr>
        <w:t xml:space="preserve">Students should work individually. </w:t>
      </w:r>
      <w:r w:rsidR="00097238" w:rsidRPr="00C0431D">
        <w:rPr>
          <w:rFonts w:ascii="Tw Cen MT" w:hAnsi="Tw Cen MT"/>
        </w:rPr>
        <w:t xml:space="preserve">Using the </w:t>
      </w:r>
      <w:r w:rsidR="006946B5">
        <w:rPr>
          <w:rFonts w:ascii="Tw Cen MT" w:hAnsi="Tw Cen MT"/>
        </w:rPr>
        <w:t>b</w:t>
      </w:r>
      <w:r w:rsidR="007A3E57" w:rsidRPr="00C0431D">
        <w:rPr>
          <w:rFonts w:ascii="Tw Cen MT" w:hAnsi="Tw Cen MT"/>
        </w:rPr>
        <w:t xml:space="preserve">iological </w:t>
      </w:r>
      <w:r w:rsidR="006946B5">
        <w:rPr>
          <w:rFonts w:ascii="Tw Cen MT" w:hAnsi="Tw Cen MT"/>
        </w:rPr>
        <w:t>c</w:t>
      </w:r>
      <w:r w:rsidR="007A3E57" w:rsidRPr="00C0431D">
        <w:rPr>
          <w:rFonts w:ascii="Tw Cen MT" w:hAnsi="Tw Cen MT"/>
        </w:rPr>
        <w:t xml:space="preserve">ycle and </w:t>
      </w:r>
      <w:r w:rsidR="006946B5">
        <w:rPr>
          <w:rFonts w:ascii="Tw Cen MT" w:hAnsi="Tw Cen MT"/>
        </w:rPr>
        <w:t>t</w:t>
      </w:r>
      <w:r w:rsidR="007A3E57" w:rsidRPr="00C0431D">
        <w:rPr>
          <w:rFonts w:ascii="Tw Cen MT" w:hAnsi="Tw Cen MT"/>
        </w:rPr>
        <w:t>echni</w:t>
      </w:r>
      <w:r w:rsidR="00C13A35" w:rsidRPr="00C0431D">
        <w:rPr>
          <w:rFonts w:ascii="Tw Cen MT" w:hAnsi="Tw Cen MT"/>
        </w:rPr>
        <w:t xml:space="preserve">cal </w:t>
      </w:r>
      <w:r w:rsidR="006946B5">
        <w:rPr>
          <w:rFonts w:ascii="Tw Cen MT" w:hAnsi="Tw Cen MT"/>
        </w:rPr>
        <w:t>c</w:t>
      </w:r>
      <w:r w:rsidR="00C13A35" w:rsidRPr="00C0431D">
        <w:rPr>
          <w:rFonts w:ascii="Tw Cen MT" w:hAnsi="Tw Cen MT"/>
        </w:rPr>
        <w:t xml:space="preserve">ycle </w:t>
      </w:r>
      <w:r w:rsidR="007A3E57" w:rsidRPr="00C0431D">
        <w:rPr>
          <w:rFonts w:ascii="Tw Cen MT" w:hAnsi="Tw Cen MT"/>
        </w:rPr>
        <w:t>chart (p</w:t>
      </w:r>
      <w:r w:rsidR="00801D5B">
        <w:rPr>
          <w:rFonts w:ascii="Tw Cen MT" w:hAnsi="Tw Cen MT"/>
        </w:rPr>
        <w:t xml:space="preserve">age </w:t>
      </w:r>
      <w:r w:rsidR="007A3E57" w:rsidRPr="00C0431D">
        <w:rPr>
          <w:rFonts w:ascii="Tw Cen MT" w:hAnsi="Tw Cen MT"/>
        </w:rPr>
        <w:t>48)</w:t>
      </w:r>
      <w:r w:rsidRPr="00C0431D">
        <w:rPr>
          <w:rFonts w:ascii="Tw Cen MT" w:hAnsi="Tw Cen MT"/>
        </w:rPr>
        <w:t xml:space="preserve"> </w:t>
      </w:r>
      <w:r w:rsidR="00C13A35" w:rsidRPr="00C0431D">
        <w:rPr>
          <w:rFonts w:ascii="Tw Cen MT" w:hAnsi="Tw Cen MT"/>
        </w:rPr>
        <w:t xml:space="preserve">as a </w:t>
      </w:r>
      <w:proofErr w:type="gramStart"/>
      <w:r w:rsidR="00C13A35" w:rsidRPr="00C0431D">
        <w:rPr>
          <w:rFonts w:ascii="Tw Cen MT" w:hAnsi="Tw Cen MT"/>
        </w:rPr>
        <w:t>reference,  students</w:t>
      </w:r>
      <w:proofErr w:type="gramEnd"/>
      <w:r w:rsidR="00C13A35" w:rsidRPr="00C0431D">
        <w:rPr>
          <w:rFonts w:ascii="Tw Cen MT" w:hAnsi="Tw Cen MT"/>
        </w:rPr>
        <w:t xml:space="preserve"> </w:t>
      </w:r>
      <w:r w:rsidR="00F2531E">
        <w:rPr>
          <w:rFonts w:ascii="Tw Cen MT" w:hAnsi="Tw Cen MT"/>
        </w:rPr>
        <w:t>should</w:t>
      </w:r>
      <w:r w:rsidR="006946B5">
        <w:rPr>
          <w:rFonts w:ascii="Tw Cen MT" w:hAnsi="Tw Cen MT"/>
        </w:rPr>
        <w:t xml:space="preserve"> </w:t>
      </w:r>
      <w:r w:rsidR="00C13A35" w:rsidRPr="00C0431D">
        <w:rPr>
          <w:rFonts w:ascii="Tw Cen MT" w:hAnsi="Tw Cen MT"/>
        </w:rPr>
        <w:t xml:space="preserve">select </w:t>
      </w:r>
      <w:r w:rsidR="006946B5">
        <w:rPr>
          <w:rFonts w:ascii="Tw Cen MT" w:hAnsi="Tw Cen MT"/>
        </w:rPr>
        <w:t>five to ten</w:t>
      </w:r>
      <w:r w:rsidR="00361CB8" w:rsidRPr="00C0431D">
        <w:rPr>
          <w:rFonts w:ascii="Tw Cen MT" w:hAnsi="Tw Cen MT"/>
        </w:rPr>
        <w:t xml:space="preserve"> clothing or accessory </w:t>
      </w:r>
      <w:r w:rsidR="00FD7AC4" w:rsidRPr="00C0431D">
        <w:rPr>
          <w:rFonts w:ascii="Tw Cen MT" w:hAnsi="Tw Cen MT"/>
        </w:rPr>
        <w:t>items from</w:t>
      </w:r>
      <w:r w:rsidR="00361CB8" w:rsidRPr="00C0431D">
        <w:rPr>
          <w:rFonts w:ascii="Tw Cen MT" w:hAnsi="Tw Cen MT"/>
        </w:rPr>
        <w:t xml:space="preserve"> their wardrobes </w:t>
      </w:r>
      <w:r w:rsidR="006946B5">
        <w:rPr>
          <w:rFonts w:ascii="Tw Cen MT" w:hAnsi="Tw Cen MT"/>
        </w:rPr>
        <w:t>and</w:t>
      </w:r>
      <w:r w:rsidR="00361CB8" w:rsidRPr="00C0431D">
        <w:rPr>
          <w:rFonts w:ascii="Tw Cen MT" w:hAnsi="Tw Cen MT"/>
        </w:rPr>
        <w:t xml:space="preserve"> determine </w:t>
      </w:r>
      <w:r w:rsidR="00414C36" w:rsidRPr="00C0431D">
        <w:rPr>
          <w:rFonts w:ascii="Tw Cen MT" w:hAnsi="Tw Cen MT"/>
        </w:rPr>
        <w:t xml:space="preserve">whether </w:t>
      </w:r>
      <w:r w:rsidR="00464C72" w:rsidRPr="00C0431D">
        <w:rPr>
          <w:rFonts w:ascii="Tw Cen MT" w:hAnsi="Tw Cen MT"/>
        </w:rPr>
        <w:t>each</w:t>
      </w:r>
      <w:r w:rsidR="00414C36" w:rsidRPr="00C0431D">
        <w:rPr>
          <w:rFonts w:ascii="Tw Cen MT" w:hAnsi="Tw Cen MT"/>
        </w:rPr>
        <w:t xml:space="preserve"> item will end up in the </w:t>
      </w:r>
      <w:r w:rsidR="006946B5">
        <w:rPr>
          <w:rFonts w:ascii="Tw Cen MT" w:hAnsi="Tw Cen MT"/>
        </w:rPr>
        <w:t>b</w:t>
      </w:r>
      <w:r w:rsidR="00414C36" w:rsidRPr="00C0431D">
        <w:rPr>
          <w:rFonts w:ascii="Tw Cen MT" w:hAnsi="Tw Cen MT"/>
        </w:rPr>
        <w:t xml:space="preserve">iological or </w:t>
      </w:r>
      <w:r w:rsidR="006946B5">
        <w:rPr>
          <w:rFonts w:ascii="Tw Cen MT" w:hAnsi="Tw Cen MT"/>
        </w:rPr>
        <w:t>t</w:t>
      </w:r>
      <w:r w:rsidR="00414C36" w:rsidRPr="00C0431D">
        <w:rPr>
          <w:rFonts w:ascii="Tw Cen MT" w:hAnsi="Tw Cen MT"/>
        </w:rPr>
        <w:t xml:space="preserve">echnical </w:t>
      </w:r>
      <w:r w:rsidR="006946B5">
        <w:rPr>
          <w:rFonts w:ascii="Tw Cen MT" w:hAnsi="Tw Cen MT"/>
        </w:rPr>
        <w:t>c</w:t>
      </w:r>
      <w:r w:rsidR="00414C36" w:rsidRPr="00C0431D">
        <w:rPr>
          <w:rFonts w:ascii="Tw Cen MT" w:hAnsi="Tw Cen MT"/>
        </w:rPr>
        <w:t>ycle</w:t>
      </w:r>
      <w:r w:rsidR="00DD52C4" w:rsidRPr="00C0431D">
        <w:rPr>
          <w:rFonts w:ascii="Tw Cen MT" w:hAnsi="Tw Cen MT"/>
        </w:rPr>
        <w:t xml:space="preserve"> after use.</w:t>
      </w:r>
      <w:r w:rsidR="00801D5B">
        <w:rPr>
          <w:rFonts w:ascii="Tw Cen MT" w:hAnsi="Tw Cen MT"/>
        </w:rPr>
        <w:t xml:space="preserve"> Students should:</w:t>
      </w:r>
    </w:p>
    <w:p w14:paraId="2B67D54B" w14:textId="69902DDD" w:rsidR="00FD7AC4" w:rsidRPr="00C0431D" w:rsidRDefault="00FD7AC4" w:rsidP="001E2ED2">
      <w:pPr>
        <w:pStyle w:val="ListParagraph"/>
        <w:numPr>
          <w:ilvl w:val="0"/>
          <w:numId w:val="3"/>
        </w:numPr>
        <w:spacing w:after="0"/>
        <w:rPr>
          <w:rFonts w:ascii="Tw Cen MT" w:hAnsi="Tw Cen MT"/>
        </w:rPr>
      </w:pPr>
      <w:r w:rsidRPr="00C0431D">
        <w:rPr>
          <w:rFonts w:ascii="Tw Cen MT" w:hAnsi="Tw Cen MT"/>
        </w:rPr>
        <w:t xml:space="preserve">Select and photograph </w:t>
      </w:r>
      <w:r w:rsidR="006946B5">
        <w:rPr>
          <w:rFonts w:ascii="Tw Cen MT" w:hAnsi="Tw Cen MT"/>
        </w:rPr>
        <w:t xml:space="preserve">five to ten </w:t>
      </w:r>
      <w:r w:rsidRPr="00C0431D">
        <w:rPr>
          <w:rFonts w:ascii="Tw Cen MT" w:hAnsi="Tw Cen MT"/>
        </w:rPr>
        <w:t>clothing or accessory items</w:t>
      </w:r>
    </w:p>
    <w:p w14:paraId="719FFC11" w14:textId="34F27F6F" w:rsidR="00FA236B" w:rsidRPr="00C0431D" w:rsidRDefault="00FA236B" w:rsidP="001E2ED2">
      <w:pPr>
        <w:pStyle w:val="ListParagraph"/>
        <w:numPr>
          <w:ilvl w:val="0"/>
          <w:numId w:val="3"/>
        </w:numPr>
        <w:spacing w:after="0"/>
        <w:rPr>
          <w:rFonts w:ascii="Tw Cen MT" w:hAnsi="Tw Cen MT"/>
        </w:rPr>
      </w:pPr>
      <w:r w:rsidRPr="00C0431D">
        <w:rPr>
          <w:rFonts w:ascii="Tw Cen MT" w:hAnsi="Tw Cen MT"/>
        </w:rPr>
        <w:t>Check the care label of each item</w:t>
      </w:r>
      <w:r w:rsidR="000D5085" w:rsidRPr="00C0431D">
        <w:rPr>
          <w:rFonts w:ascii="Tw Cen MT" w:hAnsi="Tw Cen MT"/>
        </w:rPr>
        <w:t xml:space="preserve"> to determine </w:t>
      </w:r>
      <w:r w:rsidR="006946B5">
        <w:rPr>
          <w:rFonts w:ascii="Tw Cen MT" w:hAnsi="Tw Cen MT"/>
        </w:rPr>
        <w:t>its</w:t>
      </w:r>
      <w:r w:rsidR="00CD1AC8" w:rsidRPr="00C0431D">
        <w:rPr>
          <w:rFonts w:ascii="Tw Cen MT" w:hAnsi="Tw Cen MT"/>
        </w:rPr>
        <w:t xml:space="preserve"> fabric content</w:t>
      </w:r>
    </w:p>
    <w:p w14:paraId="2479F1A8" w14:textId="30262242" w:rsidR="00013CEA" w:rsidRPr="00C0431D" w:rsidRDefault="004D783B" w:rsidP="001E2ED2">
      <w:pPr>
        <w:pStyle w:val="ListParagraph"/>
        <w:numPr>
          <w:ilvl w:val="0"/>
          <w:numId w:val="3"/>
        </w:numPr>
        <w:spacing w:after="0"/>
        <w:rPr>
          <w:rFonts w:ascii="Tw Cen MT" w:hAnsi="Tw Cen MT"/>
        </w:rPr>
      </w:pPr>
      <w:r w:rsidRPr="00C0431D">
        <w:rPr>
          <w:rFonts w:ascii="Tw Cen MT" w:hAnsi="Tw Cen MT"/>
        </w:rPr>
        <w:t>For</w:t>
      </w:r>
      <w:r w:rsidR="00CD1AC8" w:rsidRPr="00C0431D">
        <w:rPr>
          <w:rFonts w:ascii="Tw Cen MT" w:hAnsi="Tw Cen MT"/>
        </w:rPr>
        <w:t xml:space="preserve"> each item </w:t>
      </w:r>
      <w:r w:rsidRPr="00C0431D">
        <w:rPr>
          <w:rFonts w:ascii="Tw Cen MT" w:hAnsi="Tw Cen MT"/>
        </w:rPr>
        <w:t xml:space="preserve">(photograph), label </w:t>
      </w:r>
      <w:r w:rsidR="00013CEA" w:rsidRPr="00C0431D">
        <w:rPr>
          <w:rFonts w:ascii="Tw Cen MT" w:hAnsi="Tw Cen MT"/>
        </w:rPr>
        <w:t xml:space="preserve">the </w:t>
      </w:r>
      <w:r w:rsidRPr="00C0431D">
        <w:rPr>
          <w:rFonts w:ascii="Tw Cen MT" w:hAnsi="Tw Cen MT"/>
        </w:rPr>
        <w:t xml:space="preserve">fabric content and </w:t>
      </w:r>
      <w:r w:rsidR="00013CEA" w:rsidRPr="00C0431D">
        <w:rPr>
          <w:rFonts w:ascii="Tw Cen MT" w:hAnsi="Tw Cen MT"/>
        </w:rPr>
        <w:t xml:space="preserve">whether it belongs </w:t>
      </w:r>
      <w:r w:rsidR="006946B5">
        <w:rPr>
          <w:rFonts w:ascii="Tw Cen MT" w:hAnsi="Tw Cen MT"/>
        </w:rPr>
        <w:t>in</w:t>
      </w:r>
      <w:r w:rsidR="00013CEA" w:rsidRPr="00C0431D">
        <w:rPr>
          <w:rFonts w:ascii="Tw Cen MT" w:hAnsi="Tw Cen MT"/>
        </w:rPr>
        <w:t xml:space="preserve"> a biological or technical cycle</w:t>
      </w:r>
    </w:p>
    <w:p w14:paraId="162080DF" w14:textId="41FD14D2" w:rsidR="00C773AE" w:rsidRPr="00292EC2" w:rsidRDefault="00FF7827" w:rsidP="00C773AE">
      <w:pPr>
        <w:pStyle w:val="ListParagraph"/>
        <w:numPr>
          <w:ilvl w:val="0"/>
          <w:numId w:val="3"/>
        </w:numPr>
        <w:spacing w:after="0"/>
        <w:rPr>
          <w:rFonts w:ascii="Tw Cen MT" w:hAnsi="Tw Cen MT"/>
        </w:rPr>
      </w:pPr>
      <w:r w:rsidRPr="00C0431D">
        <w:rPr>
          <w:rFonts w:ascii="Tw Cen MT" w:hAnsi="Tw Cen MT"/>
        </w:rPr>
        <w:t>Share</w:t>
      </w:r>
      <w:r w:rsidR="00CD1AC8" w:rsidRPr="00C0431D">
        <w:rPr>
          <w:rFonts w:ascii="Tw Cen MT" w:hAnsi="Tw Cen MT"/>
        </w:rPr>
        <w:t xml:space="preserve"> the clothing items </w:t>
      </w:r>
      <w:r w:rsidRPr="00C0431D">
        <w:rPr>
          <w:rFonts w:ascii="Tw Cen MT" w:hAnsi="Tw Cen MT"/>
        </w:rPr>
        <w:t xml:space="preserve">by posting </w:t>
      </w:r>
      <w:r w:rsidR="00013CEA" w:rsidRPr="00C0431D">
        <w:rPr>
          <w:rFonts w:ascii="Tw Cen MT" w:hAnsi="Tw Cen MT"/>
        </w:rPr>
        <w:t xml:space="preserve">in a virtual </w:t>
      </w:r>
      <w:r w:rsidR="00B75672" w:rsidRPr="00C0431D">
        <w:rPr>
          <w:rFonts w:ascii="Tw Cen MT" w:hAnsi="Tw Cen MT"/>
        </w:rPr>
        <w:t xml:space="preserve">discussion forum or present in class for </w:t>
      </w:r>
      <w:r w:rsidRPr="00C0431D">
        <w:rPr>
          <w:rFonts w:ascii="Tw Cen MT" w:hAnsi="Tw Cen MT"/>
        </w:rPr>
        <w:t xml:space="preserve">a reflection </w:t>
      </w:r>
      <w:r w:rsidR="00B75672" w:rsidRPr="00C0431D">
        <w:rPr>
          <w:rFonts w:ascii="Tw Cen MT" w:hAnsi="Tw Cen MT"/>
        </w:rPr>
        <w:t>discussion</w:t>
      </w:r>
    </w:p>
    <w:p w14:paraId="78982F89" w14:textId="77777777" w:rsidR="006946B5" w:rsidRDefault="006946B5" w:rsidP="00C773AE">
      <w:pPr>
        <w:spacing w:after="0"/>
        <w:rPr>
          <w:rFonts w:ascii="Tw Cen MT" w:hAnsi="Tw Cen MT"/>
        </w:rPr>
      </w:pPr>
    </w:p>
    <w:p w14:paraId="500373C7" w14:textId="44107292" w:rsidR="00547CBD" w:rsidRPr="00C0431D" w:rsidRDefault="00C773AE" w:rsidP="00C773AE">
      <w:pPr>
        <w:spacing w:after="0"/>
        <w:rPr>
          <w:rFonts w:ascii="Tw Cen MT" w:hAnsi="Tw Cen MT"/>
        </w:rPr>
      </w:pPr>
      <w:r w:rsidRPr="006946B5">
        <w:rPr>
          <w:rFonts w:ascii="Tw Cen MT" w:hAnsi="Tw Cen MT"/>
          <w:b/>
        </w:rPr>
        <w:t>Deliverable:</w:t>
      </w:r>
      <w:r w:rsidR="00CF0352">
        <w:rPr>
          <w:rFonts w:ascii="Tw Cen MT" w:hAnsi="Tw Cen MT"/>
          <w:b/>
        </w:rPr>
        <w:t xml:space="preserve"> </w:t>
      </w:r>
      <w:r w:rsidR="00D32C48">
        <w:rPr>
          <w:rFonts w:ascii="Tw Cen MT" w:hAnsi="Tw Cen MT"/>
        </w:rPr>
        <w:t>Students should produce f</w:t>
      </w:r>
      <w:r w:rsidR="006946B5">
        <w:rPr>
          <w:rFonts w:ascii="Tw Cen MT" w:hAnsi="Tw Cen MT"/>
        </w:rPr>
        <w:t>ive to ten</w:t>
      </w:r>
      <w:r w:rsidR="009630D0" w:rsidRPr="00C0431D">
        <w:rPr>
          <w:rFonts w:ascii="Tw Cen MT" w:hAnsi="Tw Cen MT"/>
        </w:rPr>
        <w:t xml:space="preserve"> p</w:t>
      </w:r>
      <w:r w:rsidRPr="00C0431D">
        <w:rPr>
          <w:rFonts w:ascii="Tw Cen MT" w:hAnsi="Tw Cen MT"/>
        </w:rPr>
        <w:t xml:space="preserve">hotographs </w:t>
      </w:r>
      <w:r w:rsidR="009630D0" w:rsidRPr="00C0431D">
        <w:rPr>
          <w:rFonts w:ascii="Tw Cen MT" w:hAnsi="Tw Cen MT"/>
        </w:rPr>
        <w:t>labeled</w:t>
      </w:r>
      <w:r w:rsidR="00596043" w:rsidRPr="00C0431D">
        <w:rPr>
          <w:rFonts w:ascii="Tw Cen MT" w:hAnsi="Tw Cen MT"/>
        </w:rPr>
        <w:t xml:space="preserve"> with fiber content and indicating whether the </w:t>
      </w:r>
      <w:r w:rsidR="00547CBD" w:rsidRPr="00C0431D">
        <w:rPr>
          <w:rFonts w:ascii="Tw Cen MT" w:hAnsi="Tw Cen MT"/>
        </w:rPr>
        <w:t xml:space="preserve">item will end up in a </w:t>
      </w:r>
      <w:r w:rsidR="00596043" w:rsidRPr="00C0431D">
        <w:rPr>
          <w:rFonts w:ascii="Tw Cen MT" w:hAnsi="Tw Cen MT"/>
        </w:rPr>
        <w:t xml:space="preserve">biological </w:t>
      </w:r>
      <w:r w:rsidR="006946B5">
        <w:rPr>
          <w:rFonts w:ascii="Tw Cen MT" w:hAnsi="Tw Cen MT"/>
        </w:rPr>
        <w:t>or</w:t>
      </w:r>
      <w:r w:rsidR="00596043" w:rsidRPr="00C0431D">
        <w:rPr>
          <w:rFonts w:ascii="Tw Cen MT" w:hAnsi="Tw Cen MT"/>
        </w:rPr>
        <w:t xml:space="preserve"> technical cycle</w:t>
      </w:r>
      <w:r w:rsidR="00547CBD" w:rsidRPr="00C0431D">
        <w:rPr>
          <w:rFonts w:ascii="Tw Cen MT" w:hAnsi="Tw Cen MT"/>
        </w:rPr>
        <w:t xml:space="preserve"> after use.</w:t>
      </w:r>
    </w:p>
    <w:p w14:paraId="702D5F2B" w14:textId="77777777" w:rsidR="00F635BC" w:rsidRDefault="00F635BC" w:rsidP="00E456D7">
      <w:pPr>
        <w:spacing w:after="0"/>
        <w:rPr>
          <w:rFonts w:ascii="Tw Cen MT" w:hAnsi="Tw Cen MT"/>
        </w:rPr>
      </w:pPr>
    </w:p>
    <w:p w14:paraId="4EA35924" w14:textId="713B257A" w:rsidR="000C042D" w:rsidRPr="00C0431D" w:rsidRDefault="00DD52C4" w:rsidP="00E456D7">
      <w:pPr>
        <w:spacing w:after="0"/>
        <w:rPr>
          <w:rFonts w:ascii="Tw Cen MT" w:hAnsi="Tw Cen MT"/>
        </w:rPr>
      </w:pPr>
      <w:r w:rsidRPr="00F635BC">
        <w:rPr>
          <w:rFonts w:ascii="Tw Cen MT" w:hAnsi="Tw Cen MT"/>
          <w:b/>
        </w:rPr>
        <w:t>Reflection:</w:t>
      </w:r>
      <w:r w:rsidRPr="00C0431D">
        <w:rPr>
          <w:rFonts w:ascii="Tw Cen MT" w:hAnsi="Tw Cen MT"/>
        </w:rPr>
        <w:t xml:space="preserve"> </w:t>
      </w:r>
      <w:r w:rsidR="007A2643" w:rsidRPr="00C0431D">
        <w:rPr>
          <w:rFonts w:ascii="Tw Cen MT" w:hAnsi="Tw Cen MT"/>
        </w:rPr>
        <w:t xml:space="preserve">Are students surprised at the results? Will knowing where </w:t>
      </w:r>
      <w:r w:rsidR="00AF2DC0">
        <w:rPr>
          <w:rFonts w:ascii="Tw Cen MT" w:hAnsi="Tw Cen MT"/>
        </w:rPr>
        <w:t>a</w:t>
      </w:r>
      <w:r w:rsidR="007A2643" w:rsidRPr="00C0431D">
        <w:rPr>
          <w:rFonts w:ascii="Tw Cen MT" w:hAnsi="Tw Cen MT"/>
        </w:rPr>
        <w:t xml:space="preserve"> </w:t>
      </w:r>
      <w:r w:rsidR="00AF2DC0">
        <w:rPr>
          <w:rFonts w:ascii="Tw Cen MT" w:hAnsi="Tw Cen MT"/>
        </w:rPr>
        <w:t xml:space="preserve">clothing or accessory </w:t>
      </w:r>
      <w:r w:rsidR="007A2643" w:rsidRPr="00C0431D">
        <w:rPr>
          <w:rFonts w:ascii="Tw Cen MT" w:hAnsi="Tw Cen MT"/>
        </w:rPr>
        <w:t xml:space="preserve">item may end up after use encourage them to read the care label before purchasing </w:t>
      </w:r>
      <w:r w:rsidR="00AF2DC0">
        <w:rPr>
          <w:rFonts w:ascii="Tw Cen MT" w:hAnsi="Tw Cen MT"/>
        </w:rPr>
        <w:t>it</w:t>
      </w:r>
      <w:r w:rsidR="007A2643" w:rsidRPr="00C0431D">
        <w:rPr>
          <w:rFonts w:ascii="Tw Cen MT" w:hAnsi="Tw Cen MT"/>
        </w:rPr>
        <w:t>?</w:t>
      </w:r>
      <w:r w:rsidR="004C4F74" w:rsidRPr="00C0431D">
        <w:rPr>
          <w:rFonts w:ascii="Tw Cen MT" w:hAnsi="Tw Cen MT"/>
        </w:rPr>
        <w:t xml:space="preserve"> What cycle did </w:t>
      </w:r>
      <w:r w:rsidR="00547CBD" w:rsidRPr="00C0431D">
        <w:rPr>
          <w:rFonts w:ascii="Tw Cen MT" w:hAnsi="Tw Cen MT"/>
        </w:rPr>
        <w:t>students</w:t>
      </w:r>
      <w:r w:rsidR="004C4F74" w:rsidRPr="00C0431D">
        <w:rPr>
          <w:rFonts w:ascii="Tw Cen MT" w:hAnsi="Tw Cen MT"/>
        </w:rPr>
        <w:t xml:space="preserve"> place </w:t>
      </w:r>
      <w:r w:rsidR="00F81D26" w:rsidRPr="00C0431D">
        <w:rPr>
          <w:rFonts w:ascii="Tw Cen MT" w:hAnsi="Tw Cen MT"/>
        </w:rPr>
        <w:t xml:space="preserve">items made of </w:t>
      </w:r>
      <w:r w:rsidR="003C1C15" w:rsidRPr="00C0431D">
        <w:rPr>
          <w:rFonts w:ascii="Tw Cen MT" w:hAnsi="Tw Cen MT"/>
        </w:rPr>
        <w:t>cotton and polyester blends</w:t>
      </w:r>
      <w:r w:rsidR="00AF2DC0">
        <w:rPr>
          <w:rFonts w:ascii="Tw Cen MT" w:hAnsi="Tw Cen MT"/>
        </w:rPr>
        <w:t xml:space="preserve"> in</w:t>
      </w:r>
      <w:r w:rsidR="00F81D26" w:rsidRPr="00C0431D">
        <w:rPr>
          <w:rFonts w:ascii="Tw Cen MT" w:hAnsi="Tw Cen MT"/>
        </w:rPr>
        <w:t>?</w:t>
      </w:r>
      <w:r w:rsidR="00547CBD" w:rsidRPr="00C0431D">
        <w:rPr>
          <w:rFonts w:ascii="Tw Cen MT" w:hAnsi="Tw Cen MT"/>
        </w:rPr>
        <w:t xml:space="preserve"> Why are these items difficult to categorize?</w:t>
      </w:r>
    </w:p>
    <w:p w14:paraId="673908B9" w14:textId="1210876A" w:rsidR="00141BAC" w:rsidRPr="00C0431D" w:rsidRDefault="00141BAC" w:rsidP="00E456D7">
      <w:pPr>
        <w:spacing w:after="0"/>
        <w:rPr>
          <w:rFonts w:ascii="Tw Cen MT" w:hAnsi="Tw Cen MT"/>
        </w:rPr>
      </w:pPr>
    </w:p>
    <w:p w14:paraId="17B0D0AE" w14:textId="77777777" w:rsidR="00AF2DC0" w:rsidRDefault="00AF2DC0">
      <w:pPr>
        <w:rPr>
          <w:rFonts w:ascii="Tw Cen MT" w:hAnsi="Tw Cen MT"/>
        </w:rPr>
      </w:pPr>
      <w:r>
        <w:rPr>
          <w:rFonts w:ascii="Tw Cen MT" w:hAnsi="Tw Cen MT"/>
        </w:rPr>
        <w:br w:type="page"/>
      </w:r>
    </w:p>
    <w:p w14:paraId="0C7DFFD8" w14:textId="6E5933BF" w:rsidR="00690839" w:rsidRPr="00480A2C" w:rsidRDefault="00141BAC" w:rsidP="00E456D7">
      <w:pPr>
        <w:spacing w:after="0"/>
        <w:rPr>
          <w:rFonts w:ascii="Tw Cen MT" w:hAnsi="Tw Cen MT"/>
          <w:b/>
          <w:sz w:val="24"/>
          <w:szCs w:val="24"/>
        </w:rPr>
      </w:pPr>
      <w:r w:rsidRPr="00C31024">
        <w:rPr>
          <w:rFonts w:ascii="Tw Cen MT" w:hAnsi="Tw Cen MT"/>
          <w:b/>
          <w:sz w:val="24"/>
          <w:szCs w:val="24"/>
        </w:rPr>
        <w:lastRenderedPageBreak/>
        <w:t>Chapter</w:t>
      </w:r>
      <w:r w:rsidRPr="00C0431D">
        <w:rPr>
          <w:rFonts w:ascii="Tw Cen MT" w:hAnsi="Tw Cen MT"/>
        </w:rPr>
        <w:t xml:space="preserve"> </w:t>
      </w:r>
      <w:r w:rsidRPr="00480A2C">
        <w:rPr>
          <w:rFonts w:ascii="Tw Cen MT" w:hAnsi="Tw Cen MT"/>
          <w:b/>
          <w:sz w:val="24"/>
          <w:szCs w:val="24"/>
        </w:rPr>
        <w:t>04</w:t>
      </w:r>
      <w:r w:rsidR="00480A2C" w:rsidRPr="00480A2C">
        <w:rPr>
          <w:rFonts w:ascii="Tw Cen MT" w:hAnsi="Tw Cen MT"/>
          <w:b/>
          <w:sz w:val="24"/>
          <w:szCs w:val="24"/>
        </w:rPr>
        <w:t xml:space="preserve">: </w:t>
      </w:r>
      <w:r w:rsidRPr="00480A2C">
        <w:rPr>
          <w:rFonts w:ascii="Tw Cen MT" w:hAnsi="Tw Cen MT"/>
          <w:b/>
          <w:sz w:val="24"/>
          <w:szCs w:val="24"/>
        </w:rPr>
        <w:t>Processing</w:t>
      </w:r>
    </w:p>
    <w:p w14:paraId="6F231D25" w14:textId="77777777" w:rsidR="00480A2C" w:rsidRDefault="00480A2C" w:rsidP="00E456D7">
      <w:pPr>
        <w:spacing w:after="0"/>
        <w:rPr>
          <w:rFonts w:ascii="Tw Cen MT" w:hAnsi="Tw Cen MT"/>
          <w:u w:val="single"/>
        </w:rPr>
      </w:pPr>
    </w:p>
    <w:p w14:paraId="067DD6F5" w14:textId="42742EF4" w:rsidR="00A126D7" w:rsidRPr="00480A2C" w:rsidRDefault="0071066E" w:rsidP="00E456D7">
      <w:pPr>
        <w:spacing w:after="0"/>
        <w:rPr>
          <w:rFonts w:ascii="Tw Cen MT" w:hAnsi="Tw Cen MT"/>
          <w:b/>
          <w:u w:val="single"/>
        </w:rPr>
      </w:pPr>
      <w:r w:rsidRPr="00480A2C">
        <w:rPr>
          <w:rFonts w:ascii="Tw Cen MT" w:hAnsi="Tw Cen MT"/>
          <w:b/>
          <w:u w:val="single"/>
        </w:rPr>
        <w:t xml:space="preserve">Assignment: </w:t>
      </w:r>
      <w:r w:rsidR="00FB714B" w:rsidRPr="00480A2C">
        <w:rPr>
          <w:rFonts w:ascii="Tw Cen MT" w:hAnsi="Tw Cen MT"/>
          <w:b/>
          <w:u w:val="single"/>
        </w:rPr>
        <w:t>Virtual Watch Party</w:t>
      </w:r>
      <w:r w:rsidR="002F5816">
        <w:rPr>
          <w:rFonts w:ascii="Tw Cen MT" w:hAnsi="Tw Cen MT"/>
          <w:b/>
          <w:u w:val="single"/>
        </w:rPr>
        <w:t xml:space="preserve"> for</w:t>
      </w:r>
      <w:r w:rsidR="00FB714B" w:rsidRPr="00480A2C">
        <w:rPr>
          <w:rFonts w:ascii="Tw Cen MT" w:hAnsi="Tw Cen MT"/>
          <w:b/>
          <w:u w:val="single"/>
        </w:rPr>
        <w:t xml:space="preserve"> </w:t>
      </w:r>
      <w:r w:rsidR="00FB714B" w:rsidRPr="00480A2C">
        <w:rPr>
          <w:rFonts w:ascii="Tw Cen MT" w:hAnsi="Tw Cen MT"/>
          <w:b/>
          <w:i/>
          <w:u w:val="single"/>
        </w:rPr>
        <w:t>River Blue</w:t>
      </w:r>
      <w:r w:rsidR="00FB714B" w:rsidRPr="00480A2C">
        <w:rPr>
          <w:rFonts w:ascii="Tw Cen MT" w:hAnsi="Tw Cen MT"/>
          <w:b/>
          <w:u w:val="single"/>
        </w:rPr>
        <w:t xml:space="preserve"> </w:t>
      </w:r>
    </w:p>
    <w:p w14:paraId="0A77E32A" w14:textId="77777777" w:rsidR="00480A2C" w:rsidRDefault="00480A2C" w:rsidP="00E456D7">
      <w:pPr>
        <w:spacing w:after="0"/>
        <w:rPr>
          <w:rFonts w:ascii="Tw Cen MT" w:hAnsi="Tw Cen MT"/>
        </w:rPr>
      </w:pPr>
    </w:p>
    <w:p w14:paraId="148B4B8E" w14:textId="421FB643" w:rsidR="009E26B2" w:rsidRPr="00C0431D" w:rsidRDefault="00954631" w:rsidP="00E456D7">
      <w:pPr>
        <w:spacing w:after="0"/>
        <w:rPr>
          <w:rFonts w:ascii="Tw Cen MT" w:hAnsi="Tw Cen MT"/>
        </w:rPr>
      </w:pPr>
      <w:r w:rsidRPr="00C0431D">
        <w:rPr>
          <w:rFonts w:ascii="Tw Cen MT" w:hAnsi="Tw Cen MT"/>
        </w:rPr>
        <w:t xml:space="preserve">Film </w:t>
      </w:r>
      <w:r w:rsidR="00A126D7" w:rsidRPr="00C0431D">
        <w:rPr>
          <w:rFonts w:ascii="Tw Cen MT" w:hAnsi="Tw Cen MT"/>
        </w:rPr>
        <w:t>can be</w:t>
      </w:r>
      <w:r w:rsidRPr="00C0431D">
        <w:rPr>
          <w:rFonts w:ascii="Tw Cen MT" w:hAnsi="Tw Cen MT"/>
        </w:rPr>
        <w:t xml:space="preserve"> a</w:t>
      </w:r>
      <w:r w:rsidR="00A126D7" w:rsidRPr="00C0431D">
        <w:rPr>
          <w:rFonts w:ascii="Tw Cen MT" w:hAnsi="Tw Cen MT"/>
        </w:rPr>
        <w:t xml:space="preserve"> </w:t>
      </w:r>
      <w:r w:rsidRPr="00C0431D">
        <w:rPr>
          <w:rFonts w:ascii="Tw Cen MT" w:hAnsi="Tw Cen MT"/>
        </w:rPr>
        <w:t>powerful tool for getting information in</w:t>
      </w:r>
      <w:r w:rsidR="00480A2C">
        <w:rPr>
          <w:rFonts w:ascii="Tw Cen MT" w:hAnsi="Tw Cen MT"/>
        </w:rPr>
        <w:t>to</w:t>
      </w:r>
      <w:r w:rsidRPr="00C0431D">
        <w:rPr>
          <w:rFonts w:ascii="Tw Cen MT" w:hAnsi="Tw Cen MT"/>
        </w:rPr>
        <w:t xml:space="preserve"> public debate</w:t>
      </w:r>
      <w:r w:rsidR="00FB714B" w:rsidRPr="00C0431D">
        <w:rPr>
          <w:rFonts w:ascii="Tw Cen MT" w:hAnsi="Tw Cen MT"/>
        </w:rPr>
        <w:t>.</w:t>
      </w:r>
      <w:r w:rsidRPr="00C0431D">
        <w:rPr>
          <w:rFonts w:ascii="Tw Cen MT" w:hAnsi="Tw Cen MT"/>
        </w:rPr>
        <w:t xml:space="preserve"> </w:t>
      </w:r>
      <w:r w:rsidR="00C26010" w:rsidRPr="00480A2C">
        <w:rPr>
          <w:rFonts w:ascii="Tw Cen MT" w:hAnsi="Tw Cen MT"/>
          <w:i/>
        </w:rPr>
        <w:t>River Blue</w:t>
      </w:r>
      <w:r w:rsidR="00C26010" w:rsidRPr="00C0431D">
        <w:rPr>
          <w:rFonts w:ascii="Tw Cen MT" w:hAnsi="Tw Cen MT"/>
        </w:rPr>
        <w:t xml:space="preserve"> is </w:t>
      </w:r>
      <w:r w:rsidR="00277008" w:rsidRPr="00C0431D">
        <w:rPr>
          <w:rFonts w:ascii="Tw Cen MT" w:hAnsi="Tw Cen MT"/>
        </w:rPr>
        <w:t xml:space="preserve">an award-winning documentary film highlighting the effects of chemical manufacturing processes and </w:t>
      </w:r>
      <w:r w:rsidR="00480A2C">
        <w:rPr>
          <w:rFonts w:ascii="Tw Cen MT" w:hAnsi="Tw Cen MT"/>
        </w:rPr>
        <w:t xml:space="preserve">the </w:t>
      </w:r>
      <w:r w:rsidR="00277008" w:rsidRPr="00C0431D">
        <w:rPr>
          <w:rFonts w:ascii="Tw Cen MT" w:hAnsi="Tw Cen MT"/>
        </w:rPr>
        <w:t>disposal of toxic chemical</w:t>
      </w:r>
      <w:r w:rsidR="00480A2C">
        <w:rPr>
          <w:rFonts w:ascii="Tw Cen MT" w:hAnsi="Tw Cen MT"/>
        </w:rPr>
        <w:t>s</w:t>
      </w:r>
      <w:r w:rsidR="00277008" w:rsidRPr="00C0431D">
        <w:rPr>
          <w:rFonts w:ascii="Tw Cen MT" w:hAnsi="Tw Cen MT"/>
        </w:rPr>
        <w:t xml:space="preserve"> within the fashion industry. </w:t>
      </w:r>
      <w:r w:rsidR="005F4068" w:rsidRPr="00C0431D">
        <w:rPr>
          <w:rFonts w:ascii="Tw Cen MT" w:hAnsi="Tw Cen MT"/>
        </w:rPr>
        <w:t xml:space="preserve">A </w:t>
      </w:r>
      <w:r w:rsidR="00277008" w:rsidRPr="00C0431D">
        <w:rPr>
          <w:rFonts w:ascii="Tw Cen MT" w:hAnsi="Tw Cen MT"/>
        </w:rPr>
        <w:t xml:space="preserve">virtual </w:t>
      </w:r>
      <w:r w:rsidR="005F4068" w:rsidRPr="00C0431D">
        <w:rPr>
          <w:rFonts w:ascii="Tw Cen MT" w:hAnsi="Tw Cen MT"/>
        </w:rPr>
        <w:t xml:space="preserve">watch party </w:t>
      </w:r>
      <w:r w:rsidR="00596816" w:rsidRPr="00C0431D">
        <w:rPr>
          <w:rFonts w:ascii="Tw Cen MT" w:hAnsi="Tw Cen MT"/>
        </w:rPr>
        <w:t xml:space="preserve">event </w:t>
      </w:r>
      <w:r w:rsidR="005F4068" w:rsidRPr="00C0431D">
        <w:rPr>
          <w:rFonts w:ascii="Tw Cen MT" w:hAnsi="Tw Cen MT"/>
        </w:rPr>
        <w:t xml:space="preserve">allows students to </w:t>
      </w:r>
      <w:r w:rsidR="00110405" w:rsidRPr="00C0431D">
        <w:rPr>
          <w:rFonts w:ascii="Tw Cen MT" w:hAnsi="Tw Cen MT"/>
        </w:rPr>
        <w:t xml:space="preserve">watch a film and </w:t>
      </w:r>
      <w:r w:rsidR="005F4068" w:rsidRPr="00C0431D">
        <w:rPr>
          <w:rFonts w:ascii="Tw Cen MT" w:hAnsi="Tw Cen MT"/>
        </w:rPr>
        <w:t xml:space="preserve">interact with one another </w:t>
      </w:r>
      <w:r w:rsidR="00110405" w:rsidRPr="00C0431D">
        <w:rPr>
          <w:rFonts w:ascii="Tw Cen MT" w:hAnsi="Tw Cen MT"/>
        </w:rPr>
        <w:t>in real time.</w:t>
      </w:r>
      <w:r w:rsidR="00294FEC" w:rsidRPr="00C0431D">
        <w:rPr>
          <w:rFonts w:ascii="Tw Cen MT" w:hAnsi="Tw Cen MT"/>
        </w:rPr>
        <w:t xml:space="preserve"> </w:t>
      </w:r>
    </w:p>
    <w:p w14:paraId="5B72B3D8" w14:textId="77777777" w:rsidR="00480A2C" w:rsidRDefault="00480A2C" w:rsidP="00E456D7">
      <w:pPr>
        <w:spacing w:after="0"/>
        <w:rPr>
          <w:rFonts w:ascii="Tw Cen MT" w:hAnsi="Tw Cen MT"/>
        </w:rPr>
      </w:pPr>
    </w:p>
    <w:p w14:paraId="34D2DD82" w14:textId="75682C0F" w:rsidR="00480A2C" w:rsidRPr="00480A2C" w:rsidRDefault="00480A2C" w:rsidP="00E456D7">
      <w:pPr>
        <w:spacing w:after="0"/>
        <w:rPr>
          <w:rFonts w:ascii="Tw Cen MT" w:hAnsi="Tw Cen MT"/>
        </w:rPr>
      </w:pPr>
      <w:r>
        <w:rPr>
          <w:rFonts w:ascii="Tw Cen MT" w:hAnsi="Tw Cen MT"/>
          <w:b/>
        </w:rPr>
        <w:t xml:space="preserve">Discussion prompt: </w:t>
      </w:r>
      <w:r>
        <w:rPr>
          <w:rFonts w:ascii="Tw Cen MT" w:hAnsi="Tw Cen MT"/>
        </w:rPr>
        <w:t>How can we mobilize to act against the use of harmful chemicals in the manufacturing of clothing?</w:t>
      </w:r>
    </w:p>
    <w:p w14:paraId="48B7CCF0" w14:textId="77777777" w:rsidR="00480A2C" w:rsidRDefault="00480A2C" w:rsidP="00E456D7">
      <w:pPr>
        <w:spacing w:after="0"/>
        <w:rPr>
          <w:rFonts w:ascii="Tw Cen MT" w:hAnsi="Tw Cen MT"/>
          <w:b/>
        </w:rPr>
      </w:pPr>
    </w:p>
    <w:p w14:paraId="4D58C778" w14:textId="742A8B48" w:rsidR="009B3872" w:rsidRPr="00C0431D" w:rsidRDefault="009E26B2" w:rsidP="00E456D7">
      <w:pPr>
        <w:spacing w:after="0"/>
        <w:rPr>
          <w:rFonts w:ascii="Tw Cen MT" w:hAnsi="Tw Cen MT"/>
        </w:rPr>
      </w:pPr>
      <w:r w:rsidRPr="00480A2C">
        <w:rPr>
          <w:rFonts w:ascii="Tw Cen MT" w:hAnsi="Tw Cen MT"/>
          <w:b/>
        </w:rPr>
        <w:t>Brief:</w:t>
      </w:r>
      <w:r w:rsidRPr="00C0431D">
        <w:rPr>
          <w:rFonts w:ascii="Tw Cen MT" w:hAnsi="Tw Cen MT"/>
        </w:rPr>
        <w:t xml:space="preserve"> </w:t>
      </w:r>
      <w:r w:rsidR="002F5816">
        <w:rPr>
          <w:rFonts w:ascii="Tw Cen MT" w:hAnsi="Tw Cen MT"/>
        </w:rPr>
        <w:t>Organize</w:t>
      </w:r>
      <w:r w:rsidR="00367167" w:rsidRPr="00C0431D">
        <w:rPr>
          <w:rFonts w:ascii="Tw Cen MT" w:hAnsi="Tw Cen MT"/>
        </w:rPr>
        <w:t xml:space="preserve"> a virtual watch party</w:t>
      </w:r>
      <w:r w:rsidR="00B92DDB" w:rsidRPr="00C0431D">
        <w:rPr>
          <w:rFonts w:ascii="Tw Cen MT" w:hAnsi="Tw Cen MT"/>
        </w:rPr>
        <w:t xml:space="preserve"> </w:t>
      </w:r>
      <w:r w:rsidR="00480A2C">
        <w:rPr>
          <w:rFonts w:ascii="Tw Cen MT" w:hAnsi="Tw Cen MT"/>
        </w:rPr>
        <w:t xml:space="preserve">for </w:t>
      </w:r>
      <w:r w:rsidR="00B92DDB" w:rsidRPr="00480A2C">
        <w:rPr>
          <w:rFonts w:ascii="Tw Cen MT" w:hAnsi="Tw Cen MT"/>
          <w:i/>
        </w:rPr>
        <w:t>River Blue</w:t>
      </w:r>
      <w:r w:rsidR="00367167" w:rsidRPr="00C0431D">
        <w:rPr>
          <w:rFonts w:ascii="Tw Cen MT" w:hAnsi="Tw Cen MT"/>
        </w:rPr>
        <w:t xml:space="preserve">. </w:t>
      </w:r>
      <w:r w:rsidR="009F53DE" w:rsidRPr="00C0431D">
        <w:rPr>
          <w:rFonts w:ascii="Tw Cen MT" w:hAnsi="Tw Cen MT"/>
        </w:rPr>
        <w:t>Following</w:t>
      </w:r>
      <w:r w:rsidR="00296447" w:rsidRPr="00C0431D">
        <w:rPr>
          <w:rFonts w:ascii="Tw Cen MT" w:hAnsi="Tw Cen MT"/>
        </w:rPr>
        <w:t xml:space="preserve"> the film, students </w:t>
      </w:r>
      <w:r w:rsidR="009F53DE" w:rsidRPr="00C0431D">
        <w:rPr>
          <w:rFonts w:ascii="Tw Cen MT" w:hAnsi="Tw Cen MT"/>
        </w:rPr>
        <w:t xml:space="preserve">can </w:t>
      </w:r>
      <w:r w:rsidR="00880D79" w:rsidRPr="00C0431D">
        <w:rPr>
          <w:rFonts w:ascii="Tw Cen MT" w:hAnsi="Tw Cen MT"/>
        </w:rPr>
        <w:t>participate in</w:t>
      </w:r>
      <w:r w:rsidR="009F53DE" w:rsidRPr="00C0431D">
        <w:rPr>
          <w:rFonts w:ascii="Tw Cen MT" w:hAnsi="Tw Cen MT"/>
        </w:rPr>
        <w:t xml:space="preserve"> a Q&amp;A discussion</w:t>
      </w:r>
      <w:r w:rsidR="00B92DDB" w:rsidRPr="00C0431D">
        <w:rPr>
          <w:rFonts w:ascii="Tw Cen MT" w:hAnsi="Tw Cen MT"/>
        </w:rPr>
        <w:t xml:space="preserve">. </w:t>
      </w:r>
    </w:p>
    <w:p w14:paraId="1B2DD4E4" w14:textId="77777777" w:rsidR="00480A2C" w:rsidRDefault="00480A2C" w:rsidP="00E456D7">
      <w:pPr>
        <w:spacing w:after="0"/>
        <w:rPr>
          <w:rFonts w:ascii="Tw Cen MT" w:hAnsi="Tw Cen MT"/>
        </w:rPr>
      </w:pPr>
    </w:p>
    <w:p w14:paraId="6FAFBB52" w14:textId="49EA0C66" w:rsidR="00384A35" w:rsidRPr="00C0431D" w:rsidRDefault="00384A35" w:rsidP="00E456D7">
      <w:pPr>
        <w:spacing w:after="0"/>
        <w:rPr>
          <w:rFonts w:ascii="Tw Cen MT" w:hAnsi="Tw Cen MT"/>
        </w:rPr>
      </w:pPr>
      <w:r w:rsidRPr="00C0431D">
        <w:rPr>
          <w:rFonts w:ascii="Tw Cen MT" w:hAnsi="Tw Cen MT"/>
        </w:rPr>
        <w:t xml:space="preserve">Questions </w:t>
      </w:r>
      <w:r w:rsidR="00480A2C">
        <w:rPr>
          <w:rFonts w:ascii="Tw Cen MT" w:hAnsi="Tw Cen MT"/>
        </w:rPr>
        <w:t>for students to c</w:t>
      </w:r>
      <w:r w:rsidRPr="00C0431D">
        <w:rPr>
          <w:rFonts w:ascii="Tw Cen MT" w:hAnsi="Tw Cen MT"/>
        </w:rPr>
        <w:t>onsider:</w:t>
      </w:r>
    </w:p>
    <w:p w14:paraId="3CC90FBC" w14:textId="4E83B3AB" w:rsidR="00384A35" w:rsidRPr="00C0431D" w:rsidRDefault="00A71D43" w:rsidP="009B3872">
      <w:pPr>
        <w:pStyle w:val="ListParagraph"/>
        <w:numPr>
          <w:ilvl w:val="0"/>
          <w:numId w:val="1"/>
        </w:numPr>
        <w:spacing w:after="0"/>
        <w:rPr>
          <w:rFonts w:ascii="Tw Cen MT" w:hAnsi="Tw Cen MT"/>
        </w:rPr>
      </w:pPr>
      <w:r w:rsidRPr="00C0431D">
        <w:rPr>
          <w:rFonts w:ascii="Tw Cen MT" w:hAnsi="Tw Cen MT"/>
        </w:rPr>
        <w:t>How would you summarize your thoughts or reactions to this film?</w:t>
      </w:r>
    </w:p>
    <w:p w14:paraId="43555D74" w14:textId="1212F320" w:rsidR="009B3872" w:rsidRPr="00C0431D" w:rsidRDefault="00A71D43" w:rsidP="009B3872">
      <w:pPr>
        <w:pStyle w:val="ListParagraph"/>
        <w:numPr>
          <w:ilvl w:val="0"/>
          <w:numId w:val="1"/>
        </w:numPr>
        <w:spacing w:after="0"/>
        <w:rPr>
          <w:rFonts w:ascii="Tw Cen MT" w:hAnsi="Tw Cen MT"/>
        </w:rPr>
      </w:pPr>
      <w:r w:rsidRPr="00C0431D">
        <w:rPr>
          <w:rFonts w:ascii="Tw Cen MT" w:hAnsi="Tw Cen MT"/>
        </w:rPr>
        <w:t xml:space="preserve">What can you do to </w:t>
      </w:r>
      <w:r w:rsidR="002203E0" w:rsidRPr="00C0431D">
        <w:rPr>
          <w:rFonts w:ascii="Tw Cen MT" w:hAnsi="Tw Cen MT"/>
        </w:rPr>
        <w:t xml:space="preserve">spread awareness </w:t>
      </w:r>
      <w:r w:rsidR="002F5816">
        <w:rPr>
          <w:rFonts w:ascii="Tw Cen MT" w:hAnsi="Tw Cen MT"/>
        </w:rPr>
        <w:t xml:space="preserve">about the use </w:t>
      </w:r>
      <w:r w:rsidR="002203E0" w:rsidRPr="00C0431D">
        <w:rPr>
          <w:rFonts w:ascii="Tw Cen MT" w:hAnsi="Tw Cen MT"/>
        </w:rPr>
        <w:t>of toxic chemicals?</w:t>
      </w:r>
      <w:r w:rsidR="00A454CC" w:rsidRPr="00C0431D">
        <w:rPr>
          <w:rFonts w:ascii="Tw Cen MT" w:hAnsi="Tw Cen MT"/>
        </w:rPr>
        <w:t xml:space="preserve"> </w:t>
      </w:r>
    </w:p>
    <w:p w14:paraId="2D909903" w14:textId="2F8D715D" w:rsidR="00A71D43" w:rsidRPr="00C0431D" w:rsidRDefault="009B3872" w:rsidP="009B3872">
      <w:pPr>
        <w:pStyle w:val="ListParagraph"/>
        <w:numPr>
          <w:ilvl w:val="0"/>
          <w:numId w:val="1"/>
        </w:numPr>
        <w:spacing w:after="0"/>
        <w:rPr>
          <w:rFonts w:ascii="Tw Cen MT" w:hAnsi="Tw Cen MT"/>
        </w:rPr>
      </w:pPr>
      <w:r w:rsidRPr="00C0431D">
        <w:rPr>
          <w:rFonts w:ascii="Tw Cen MT" w:hAnsi="Tw Cen MT"/>
        </w:rPr>
        <w:t xml:space="preserve">Can fashion save the planet? </w:t>
      </w:r>
      <w:r w:rsidR="00A454CC" w:rsidRPr="00C0431D">
        <w:rPr>
          <w:rFonts w:ascii="Tw Cen MT" w:hAnsi="Tw Cen MT"/>
        </w:rPr>
        <w:t xml:space="preserve">Can </w:t>
      </w:r>
      <w:r w:rsidR="00A454CC" w:rsidRPr="00C0431D">
        <w:rPr>
          <w:rFonts w:ascii="Tw Cen MT" w:hAnsi="Tw Cen MT"/>
          <w:i/>
          <w:iCs/>
        </w:rPr>
        <w:t xml:space="preserve">you </w:t>
      </w:r>
      <w:r w:rsidR="00A454CC" w:rsidRPr="00C0431D">
        <w:rPr>
          <w:rFonts w:ascii="Tw Cen MT" w:hAnsi="Tw Cen MT"/>
        </w:rPr>
        <w:t>save the planet?</w:t>
      </w:r>
    </w:p>
    <w:p w14:paraId="7B125D38" w14:textId="655C9772" w:rsidR="00A454CC" w:rsidRPr="00292EC2" w:rsidRDefault="00A454CC" w:rsidP="00E456D7">
      <w:pPr>
        <w:pStyle w:val="ListParagraph"/>
        <w:numPr>
          <w:ilvl w:val="0"/>
          <w:numId w:val="1"/>
        </w:numPr>
        <w:spacing w:after="0"/>
        <w:rPr>
          <w:rFonts w:ascii="Tw Cen MT" w:hAnsi="Tw Cen MT"/>
          <w:u w:val="single"/>
        </w:rPr>
      </w:pPr>
      <w:r w:rsidRPr="00C0431D">
        <w:rPr>
          <w:rFonts w:ascii="Tw Cen MT" w:hAnsi="Tw Cen MT"/>
        </w:rPr>
        <w:t xml:space="preserve">What </w:t>
      </w:r>
      <w:r w:rsidR="00F37D76" w:rsidRPr="00C0431D">
        <w:rPr>
          <w:rFonts w:ascii="Tw Cen MT" w:hAnsi="Tw Cen MT"/>
        </w:rPr>
        <w:t>did you learn most from the film?</w:t>
      </w:r>
    </w:p>
    <w:p w14:paraId="4AD18224" w14:textId="77777777" w:rsidR="00480A2C" w:rsidRDefault="00480A2C" w:rsidP="00220383">
      <w:pPr>
        <w:spacing w:after="0"/>
        <w:rPr>
          <w:rFonts w:ascii="Tw Cen MT" w:hAnsi="Tw Cen MT"/>
        </w:rPr>
      </w:pPr>
    </w:p>
    <w:p w14:paraId="0139E8AB" w14:textId="1C15C85E" w:rsidR="00F6791F" w:rsidRPr="00C0431D" w:rsidRDefault="00373FF2" w:rsidP="00220383">
      <w:pPr>
        <w:spacing w:after="0"/>
        <w:rPr>
          <w:rFonts w:ascii="Tw Cen MT" w:hAnsi="Tw Cen MT"/>
          <w:u w:val="single"/>
        </w:rPr>
      </w:pPr>
      <w:r w:rsidRPr="00480A2C">
        <w:rPr>
          <w:rFonts w:ascii="Tw Cen MT" w:hAnsi="Tw Cen MT"/>
          <w:b/>
        </w:rPr>
        <w:t>Deliverable:</w:t>
      </w:r>
      <w:r w:rsidRPr="00C0431D">
        <w:rPr>
          <w:rFonts w:ascii="Tw Cen MT" w:hAnsi="Tw Cen MT"/>
        </w:rPr>
        <w:t xml:space="preserve"> </w:t>
      </w:r>
      <w:r w:rsidR="00AB441C" w:rsidRPr="00C0431D">
        <w:rPr>
          <w:rFonts w:ascii="Tw Cen MT" w:hAnsi="Tw Cen MT"/>
        </w:rPr>
        <w:t>Students</w:t>
      </w:r>
      <w:r w:rsidR="00CA1B46" w:rsidRPr="00C0431D">
        <w:rPr>
          <w:rFonts w:ascii="Tw Cen MT" w:hAnsi="Tw Cen MT"/>
        </w:rPr>
        <w:t xml:space="preserve"> </w:t>
      </w:r>
      <w:r w:rsidR="00480A2C">
        <w:rPr>
          <w:rFonts w:ascii="Tw Cen MT" w:hAnsi="Tw Cen MT"/>
        </w:rPr>
        <w:t xml:space="preserve">should </w:t>
      </w:r>
      <w:r w:rsidR="00626BCF" w:rsidRPr="00C0431D">
        <w:rPr>
          <w:rFonts w:ascii="Tw Cen MT" w:hAnsi="Tw Cen MT"/>
        </w:rPr>
        <w:t xml:space="preserve">summarize their thoughts </w:t>
      </w:r>
      <w:r w:rsidR="00AB441C" w:rsidRPr="00C0431D">
        <w:rPr>
          <w:rFonts w:ascii="Tw Cen MT" w:hAnsi="Tw Cen MT"/>
        </w:rPr>
        <w:t xml:space="preserve">from the </w:t>
      </w:r>
      <w:r w:rsidR="00DA3E51" w:rsidRPr="00C0431D">
        <w:rPr>
          <w:rFonts w:ascii="Tw Cen MT" w:hAnsi="Tw Cen MT"/>
        </w:rPr>
        <w:t xml:space="preserve">film </w:t>
      </w:r>
      <w:r w:rsidR="00F6791F" w:rsidRPr="00C0431D">
        <w:rPr>
          <w:rFonts w:ascii="Tw Cen MT" w:hAnsi="Tw Cen MT"/>
        </w:rPr>
        <w:t>and a</w:t>
      </w:r>
      <w:r w:rsidR="00D647D0">
        <w:rPr>
          <w:rFonts w:ascii="Tw Cen MT" w:hAnsi="Tw Cen MT"/>
        </w:rPr>
        <w:t>ddress</w:t>
      </w:r>
      <w:r w:rsidR="00F6791F" w:rsidRPr="00C0431D">
        <w:rPr>
          <w:rFonts w:ascii="Tw Cen MT" w:hAnsi="Tw Cen MT"/>
        </w:rPr>
        <w:t xml:space="preserve"> the </w:t>
      </w:r>
      <w:r w:rsidR="002F5816">
        <w:rPr>
          <w:rFonts w:ascii="Tw Cen MT" w:hAnsi="Tw Cen MT"/>
        </w:rPr>
        <w:t xml:space="preserve">discussion prompt </w:t>
      </w:r>
      <w:r w:rsidR="00F6791F" w:rsidRPr="00C0431D">
        <w:rPr>
          <w:rFonts w:ascii="Tw Cen MT" w:hAnsi="Tw Cen MT"/>
        </w:rPr>
        <w:t>question</w:t>
      </w:r>
      <w:r w:rsidR="002F5816">
        <w:rPr>
          <w:rFonts w:ascii="Tw Cen MT" w:hAnsi="Tw Cen MT"/>
        </w:rPr>
        <w:t>.</w:t>
      </w:r>
      <w:r w:rsidR="000A739E" w:rsidRPr="00C0431D">
        <w:rPr>
          <w:rFonts w:ascii="Tw Cen MT" w:hAnsi="Tw Cen MT"/>
        </w:rPr>
        <w:t xml:space="preserve"> </w:t>
      </w:r>
      <w:r w:rsidR="00480A2C">
        <w:rPr>
          <w:rFonts w:ascii="Tw Cen MT" w:hAnsi="Tw Cen MT"/>
        </w:rPr>
        <w:t>Each student should d</w:t>
      </w:r>
      <w:r w:rsidR="000A739E" w:rsidRPr="00C0431D">
        <w:rPr>
          <w:rFonts w:ascii="Tw Cen MT" w:hAnsi="Tw Cen MT"/>
        </w:rPr>
        <w:t xml:space="preserve">evelop </w:t>
      </w:r>
      <w:r w:rsidR="00480A2C">
        <w:rPr>
          <w:rFonts w:ascii="Tw Cen MT" w:hAnsi="Tw Cen MT"/>
        </w:rPr>
        <w:t>two to three</w:t>
      </w:r>
      <w:r w:rsidR="000A739E" w:rsidRPr="00C0431D">
        <w:rPr>
          <w:rFonts w:ascii="Tw Cen MT" w:hAnsi="Tw Cen MT"/>
        </w:rPr>
        <w:t xml:space="preserve"> strategies to spread awareness </w:t>
      </w:r>
      <w:r w:rsidR="002F5816">
        <w:rPr>
          <w:rFonts w:ascii="Tw Cen MT" w:hAnsi="Tw Cen MT"/>
        </w:rPr>
        <w:t xml:space="preserve">on campus or in their local community about the use </w:t>
      </w:r>
      <w:r w:rsidR="000A739E" w:rsidRPr="00C0431D">
        <w:rPr>
          <w:rFonts w:ascii="Tw Cen MT" w:hAnsi="Tw Cen MT"/>
        </w:rPr>
        <w:t xml:space="preserve">of toxic chemicals </w:t>
      </w:r>
      <w:r w:rsidR="00412C44" w:rsidRPr="00C0431D">
        <w:rPr>
          <w:rFonts w:ascii="Tw Cen MT" w:hAnsi="Tw Cen MT"/>
        </w:rPr>
        <w:t>in clothing</w:t>
      </w:r>
      <w:r w:rsidR="002F5816">
        <w:rPr>
          <w:rFonts w:ascii="Tw Cen MT" w:hAnsi="Tw Cen MT"/>
        </w:rPr>
        <w:t>.</w:t>
      </w:r>
    </w:p>
    <w:p w14:paraId="154C0D93" w14:textId="77777777" w:rsidR="00F37D76" w:rsidRPr="00C0431D" w:rsidRDefault="00F37D76" w:rsidP="00E456D7">
      <w:pPr>
        <w:spacing w:after="0"/>
        <w:rPr>
          <w:rFonts w:ascii="Tw Cen MT" w:hAnsi="Tw Cen MT"/>
        </w:rPr>
      </w:pPr>
    </w:p>
    <w:p w14:paraId="2465F4D3" w14:textId="77777777" w:rsidR="00480A2C" w:rsidRDefault="00480A2C">
      <w:pPr>
        <w:rPr>
          <w:rFonts w:ascii="Tw Cen MT" w:hAnsi="Tw Cen MT"/>
        </w:rPr>
      </w:pPr>
      <w:r>
        <w:rPr>
          <w:rFonts w:ascii="Tw Cen MT" w:hAnsi="Tw Cen MT"/>
        </w:rPr>
        <w:br w:type="page"/>
      </w:r>
    </w:p>
    <w:p w14:paraId="46D8929D" w14:textId="48FBE756" w:rsidR="00622B6E" w:rsidRDefault="009263A1" w:rsidP="00E456D7">
      <w:pPr>
        <w:spacing w:after="0"/>
        <w:rPr>
          <w:rFonts w:ascii="Tw Cen MT" w:hAnsi="Tw Cen MT"/>
        </w:rPr>
      </w:pPr>
      <w:r w:rsidRPr="00C31024">
        <w:rPr>
          <w:rFonts w:ascii="Tw Cen MT" w:hAnsi="Tw Cen MT"/>
          <w:b/>
          <w:sz w:val="24"/>
          <w:szCs w:val="24"/>
        </w:rPr>
        <w:lastRenderedPageBreak/>
        <w:t xml:space="preserve">Chapter </w:t>
      </w:r>
      <w:r w:rsidRPr="002F5816">
        <w:rPr>
          <w:rFonts w:ascii="Tw Cen MT" w:hAnsi="Tw Cen MT"/>
          <w:b/>
          <w:sz w:val="24"/>
          <w:szCs w:val="24"/>
        </w:rPr>
        <w:t>05</w:t>
      </w:r>
      <w:r w:rsidR="002F5816" w:rsidRPr="002F5816">
        <w:rPr>
          <w:rFonts w:ascii="Tw Cen MT" w:hAnsi="Tw Cen MT"/>
          <w:b/>
          <w:sz w:val="24"/>
          <w:szCs w:val="24"/>
        </w:rPr>
        <w:t>:</w:t>
      </w:r>
      <w:r w:rsidR="00CF0352">
        <w:rPr>
          <w:rFonts w:ascii="Tw Cen MT" w:hAnsi="Tw Cen MT"/>
          <w:b/>
          <w:sz w:val="24"/>
          <w:szCs w:val="24"/>
        </w:rPr>
        <w:t xml:space="preserve"> </w:t>
      </w:r>
      <w:r w:rsidRPr="002F5816">
        <w:rPr>
          <w:rFonts w:ascii="Tw Cen MT" w:hAnsi="Tw Cen MT"/>
          <w:b/>
          <w:sz w:val="24"/>
          <w:szCs w:val="24"/>
        </w:rPr>
        <w:t xml:space="preserve">People </w:t>
      </w:r>
      <w:r w:rsidR="002F5816" w:rsidRPr="002F5816">
        <w:rPr>
          <w:rFonts w:ascii="Tw Cen MT" w:hAnsi="Tw Cen MT"/>
          <w:b/>
          <w:sz w:val="24"/>
          <w:szCs w:val="24"/>
        </w:rPr>
        <w:t>and</w:t>
      </w:r>
      <w:r w:rsidRPr="002F5816">
        <w:rPr>
          <w:rFonts w:ascii="Tw Cen MT" w:hAnsi="Tw Cen MT"/>
          <w:b/>
          <w:sz w:val="24"/>
          <w:szCs w:val="24"/>
        </w:rPr>
        <w:t xml:space="preserve"> Production</w:t>
      </w:r>
    </w:p>
    <w:p w14:paraId="7D54B5E6" w14:textId="77777777" w:rsidR="002F5816" w:rsidRPr="00C0431D" w:rsidRDefault="002F5816" w:rsidP="00E456D7">
      <w:pPr>
        <w:spacing w:after="0"/>
        <w:rPr>
          <w:rFonts w:ascii="Tw Cen MT" w:hAnsi="Tw Cen MT"/>
        </w:rPr>
      </w:pPr>
    </w:p>
    <w:p w14:paraId="3E1B8E42" w14:textId="1297C04C" w:rsidR="00F74A40" w:rsidRPr="002F5816" w:rsidRDefault="00F74A40" w:rsidP="00E456D7">
      <w:pPr>
        <w:spacing w:after="0"/>
        <w:rPr>
          <w:rFonts w:ascii="Tw Cen MT" w:hAnsi="Tw Cen MT"/>
          <w:b/>
          <w:u w:val="single"/>
        </w:rPr>
      </w:pPr>
      <w:r w:rsidRPr="002F5816">
        <w:rPr>
          <w:rFonts w:ascii="Tw Cen MT" w:hAnsi="Tw Cen MT"/>
          <w:b/>
          <w:u w:val="single"/>
        </w:rPr>
        <w:t xml:space="preserve">Assignment: </w:t>
      </w:r>
      <w:bookmarkStart w:id="0" w:name="_Hlk56875993"/>
      <w:r w:rsidR="00DF08D7" w:rsidRPr="002F5816">
        <w:rPr>
          <w:rFonts w:ascii="Tw Cen MT" w:hAnsi="Tw Cen MT"/>
          <w:b/>
          <w:u w:val="single"/>
        </w:rPr>
        <w:t>Fashion Revolution #whomademyclothes</w:t>
      </w:r>
      <w:r w:rsidR="00417A22" w:rsidRPr="002F5816">
        <w:rPr>
          <w:rFonts w:ascii="Tw Cen MT" w:hAnsi="Tw Cen MT"/>
          <w:b/>
          <w:u w:val="single"/>
        </w:rPr>
        <w:t xml:space="preserve"> Event</w:t>
      </w:r>
      <w:bookmarkEnd w:id="0"/>
    </w:p>
    <w:p w14:paraId="3EB8D6AA" w14:textId="77777777" w:rsidR="002F5816" w:rsidRDefault="002F5816" w:rsidP="005A17F5">
      <w:pPr>
        <w:spacing w:after="0"/>
        <w:rPr>
          <w:rFonts w:ascii="Tw Cen MT" w:hAnsi="Tw Cen MT"/>
        </w:rPr>
      </w:pPr>
    </w:p>
    <w:p w14:paraId="133F1219" w14:textId="7AA1F75D" w:rsidR="007E723B" w:rsidRPr="00C0431D" w:rsidRDefault="007E723B" w:rsidP="005A17F5">
      <w:pPr>
        <w:spacing w:after="0"/>
        <w:rPr>
          <w:rFonts w:ascii="Tw Cen MT" w:hAnsi="Tw Cen MT"/>
        </w:rPr>
      </w:pPr>
      <w:r w:rsidRPr="00C0431D">
        <w:rPr>
          <w:rFonts w:ascii="Tw Cen MT" w:hAnsi="Tw Cen MT"/>
        </w:rPr>
        <w:t>Students can better understand the issues within the fashion industry and what they can do to facilitate positive change through campus events and actions.</w:t>
      </w:r>
    </w:p>
    <w:p w14:paraId="06607931" w14:textId="77777777" w:rsidR="002F5816" w:rsidRDefault="002F5816" w:rsidP="005A17F5">
      <w:pPr>
        <w:spacing w:after="0"/>
        <w:rPr>
          <w:rFonts w:ascii="Tw Cen MT" w:hAnsi="Tw Cen MT"/>
        </w:rPr>
      </w:pPr>
    </w:p>
    <w:p w14:paraId="08C8A565" w14:textId="7A2E0523" w:rsidR="00180245" w:rsidRPr="00C0431D" w:rsidRDefault="00417A22" w:rsidP="005A17F5">
      <w:pPr>
        <w:spacing w:after="0"/>
        <w:rPr>
          <w:rFonts w:ascii="Tw Cen MT" w:hAnsi="Tw Cen MT"/>
        </w:rPr>
      </w:pPr>
      <w:r w:rsidRPr="002F5816">
        <w:rPr>
          <w:rFonts w:ascii="Tw Cen MT" w:hAnsi="Tw Cen MT"/>
          <w:b/>
        </w:rPr>
        <w:t>Brief:</w:t>
      </w:r>
      <w:r w:rsidRPr="00C0431D">
        <w:rPr>
          <w:rFonts w:ascii="Tw Cen MT" w:hAnsi="Tw Cen MT"/>
        </w:rPr>
        <w:t xml:space="preserve"> </w:t>
      </w:r>
      <w:r w:rsidR="003C438E">
        <w:rPr>
          <w:rFonts w:ascii="Tw Cen MT" w:hAnsi="Tw Cen MT"/>
        </w:rPr>
        <w:t>S</w:t>
      </w:r>
      <w:r w:rsidR="00DF08D7" w:rsidRPr="00C0431D">
        <w:rPr>
          <w:rFonts w:ascii="Tw Cen MT" w:hAnsi="Tw Cen MT"/>
        </w:rPr>
        <w:t xml:space="preserve">tudents </w:t>
      </w:r>
      <w:r w:rsidR="003C438E">
        <w:rPr>
          <w:rFonts w:ascii="Tw Cen MT" w:hAnsi="Tw Cen MT"/>
        </w:rPr>
        <w:t>should</w:t>
      </w:r>
      <w:r w:rsidR="00DF08D7" w:rsidRPr="00C0431D">
        <w:rPr>
          <w:rFonts w:ascii="Tw Cen MT" w:hAnsi="Tw Cen MT"/>
        </w:rPr>
        <w:t xml:space="preserve"> </w:t>
      </w:r>
      <w:r w:rsidR="00660FC5" w:rsidRPr="00C0431D">
        <w:rPr>
          <w:rFonts w:ascii="Tw Cen MT" w:hAnsi="Tw Cen MT"/>
        </w:rPr>
        <w:t xml:space="preserve">work in </w:t>
      </w:r>
      <w:r w:rsidR="00CF0352">
        <w:rPr>
          <w:rFonts w:ascii="Tw Cen MT" w:hAnsi="Tw Cen MT"/>
        </w:rPr>
        <w:t>groups</w:t>
      </w:r>
      <w:r w:rsidR="00660FC5" w:rsidRPr="00C0431D">
        <w:rPr>
          <w:rFonts w:ascii="Tw Cen MT" w:hAnsi="Tw Cen MT"/>
        </w:rPr>
        <w:t xml:space="preserve"> to </w:t>
      </w:r>
      <w:r w:rsidR="00DF08D7" w:rsidRPr="00C0431D">
        <w:rPr>
          <w:rFonts w:ascii="Tw Cen MT" w:hAnsi="Tw Cen MT"/>
        </w:rPr>
        <w:t xml:space="preserve">organize an event or activity </w:t>
      </w:r>
      <w:r w:rsidRPr="00C0431D">
        <w:rPr>
          <w:rFonts w:ascii="Tw Cen MT" w:hAnsi="Tw Cen MT"/>
        </w:rPr>
        <w:t xml:space="preserve">on campus </w:t>
      </w:r>
      <w:r w:rsidR="00DF08D7" w:rsidRPr="00C0431D">
        <w:rPr>
          <w:rFonts w:ascii="Tw Cen MT" w:hAnsi="Tw Cen MT"/>
        </w:rPr>
        <w:t xml:space="preserve">that encourages </w:t>
      </w:r>
      <w:r w:rsidR="00162EDE" w:rsidRPr="00C0431D">
        <w:rPr>
          <w:rFonts w:ascii="Tw Cen MT" w:hAnsi="Tw Cen MT"/>
        </w:rPr>
        <w:t>the local community</w:t>
      </w:r>
      <w:r w:rsidR="00DF08D7" w:rsidRPr="00C0431D">
        <w:rPr>
          <w:rFonts w:ascii="Tw Cen MT" w:hAnsi="Tw Cen MT"/>
        </w:rPr>
        <w:t xml:space="preserve"> to think about </w:t>
      </w:r>
      <w:bookmarkStart w:id="1" w:name="_Hlk56797126"/>
      <w:r w:rsidR="00DF08D7" w:rsidRPr="00C0431D">
        <w:rPr>
          <w:rFonts w:ascii="Tw Cen MT" w:hAnsi="Tw Cen MT"/>
        </w:rPr>
        <w:t>#whomademyclothes.</w:t>
      </w:r>
      <w:bookmarkEnd w:id="1"/>
      <w:r w:rsidR="006478B8" w:rsidRPr="00C0431D">
        <w:rPr>
          <w:rFonts w:ascii="Tw Cen MT" w:hAnsi="Tw Cen MT"/>
        </w:rPr>
        <w:t xml:space="preserve"> </w:t>
      </w:r>
      <w:r w:rsidR="00BE568D" w:rsidRPr="00C0431D">
        <w:rPr>
          <w:rFonts w:ascii="Tw Cen MT" w:hAnsi="Tw Cen MT"/>
        </w:rPr>
        <w:t xml:space="preserve"> </w:t>
      </w:r>
    </w:p>
    <w:p w14:paraId="3E15F5F0" w14:textId="77777777" w:rsidR="002F5816" w:rsidRDefault="002F5816" w:rsidP="005A17F5">
      <w:pPr>
        <w:spacing w:after="0"/>
        <w:rPr>
          <w:rFonts w:ascii="Tw Cen MT" w:hAnsi="Tw Cen MT"/>
        </w:rPr>
      </w:pPr>
    </w:p>
    <w:p w14:paraId="02227B62" w14:textId="52880580" w:rsidR="00DF08D7" w:rsidRPr="00C0431D" w:rsidRDefault="00180245" w:rsidP="005A17F5">
      <w:pPr>
        <w:spacing w:after="0"/>
        <w:rPr>
          <w:rFonts w:ascii="Tw Cen MT" w:hAnsi="Tw Cen MT"/>
        </w:rPr>
      </w:pPr>
      <w:r w:rsidRPr="002F5816">
        <w:rPr>
          <w:rFonts w:ascii="Tw Cen MT" w:hAnsi="Tw Cen MT"/>
          <w:b/>
        </w:rPr>
        <w:t>Deliverable:</w:t>
      </w:r>
      <w:r w:rsidRPr="00C0431D">
        <w:rPr>
          <w:rFonts w:ascii="Tw Cen MT" w:hAnsi="Tw Cen MT"/>
        </w:rPr>
        <w:t xml:space="preserve"> </w:t>
      </w:r>
      <w:r w:rsidR="00175013">
        <w:rPr>
          <w:rFonts w:ascii="Tw Cen MT" w:hAnsi="Tw Cen MT"/>
        </w:rPr>
        <w:t>Students should s</w:t>
      </w:r>
      <w:r w:rsidR="005A17F5" w:rsidRPr="00C0431D">
        <w:rPr>
          <w:rFonts w:ascii="Tw Cen MT" w:hAnsi="Tw Cen MT"/>
        </w:rPr>
        <w:t xml:space="preserve">hare </w:t>
      </w:r>
      <w:r w:rsidR="00311057" w:rsidRPr="00C0431D">
        <w:rPr>
          <w:rFonts w:ascii="Tw Cen MT" w:hAnsi="Tw Cen MT"/>
        </w:rPr>
        <w:t xml:space="preserve">the activity or </w:t>
      </w:r>
      <w:r w:rsidR="00417A22" w:rsidRPr="00C0431D">
        <w:rPr>
          <w:rFonts w:ascii="Tw Cen MT" w:hAnsi="Tw Cen MT"/>
        </w:rPr>
        <w:t>event by</w:t>
      </w:r>
      <w:r w:rsidR="005A17F5" w:rsidRPr="00C0431D">
        <w:rPr>
          <w:rFonts w:ascii="Tw Cen MT" w:hAnsi="Tw Cen MT"/>
        </w:rPr>
        <w:t xml:space="preserve"> using the hashtag #FashionRevolution in social</w:t>
      </w:r>
      <w:r w:rsidR="00311057" w:rsidRPr="00C0431D">
        <w:rPr>
          <w:rFonts w:ascii="Tw Cen MT" w:hAnsi="Tw Cen MT"/>
        </w:rPr>
        <w:t xml:space="preserve"> </w:t>
      </w:r>
      <w:r w:rsidR="005A17F5" w:rsidRPr="00C0431D">
        <w:rPr>
          <w:rFonts w:ascii="Tw Cen MT" w:hAnsi="Tw Cen MT"/>
        </w:rPr>
        <w:t>media posts</w:t>
      </w:r>
      <w:r w:rsidR="00F03AE0" w:rsidRPr="00C0431D">
        <w:rPr>
          <w:rFonts w:ascii="Tw Cen MT" w:hAnsi="Tw Cen MT"/>
        </w:rPr>
        <w:t>.</w:t>
      </w:r>
    </w:p>
    <w:p w14:paraId="3F97E2B3" w14:textId="40E0D3D4" w:rsidR="00BE669B" w:rsidRPr="00C0431D" w:rsidRDefault="00BE669B" w:rsidP="005A17F5">
      <w:pPr>
        <w:spacing w:after="0"/>
        <w:rPr>
          <w:rFonts w:ascii="Tw Cen MT" w:hAnsi="Tw Cen MT"/>
        </w:rPr>
      </w:pPr>
    </w:p>
    <w:p w14:paraId="51D3CC27" w14:textId="77777777" w:rsidR="002F5816" w:rsidRDefault="002F5816" w:rsidP="00BE669B">
      <w:pPr>
        <w:spacing w:after="0"/>
        <w:rPr>
          <w:rFonts w:ascii="Tw Cen MT" w:hAnsi="Tw Cen MT"/>
          <w:b/>
          <w:u w:val="single"/>
        </w:rPr>
      </w:pPr>
    </w:p>
    <w:p w14:paraId="7687CAE7" w14:textId="277DCDE3" w:rsidR="00BE669B" w:rsidRPr="002F5816" w:rsidRDefault="00BE669B" w:rsidP="00BE669B">
      <w:pPr>
        <w:spacing w:after="0"/>
        <w:rPr>
          <w:rFonts w:ascii="Tw Cen MT" w:hAnsi="Tw Cen MT"/>
          <w:b/>
          <w:u w:val="single"/>
        </w:rPr>
      </w:pPr>
      <w:r w:rsidRPr="002F5816">
        <w:rPr>
          <w:rFonts w:ascii="Tw Cen MT" w:hAnsi="Tw Cen MT"/>
          <w:b/>
          <w:u w:val="single"/>
        </w:rPr>
        <w:t>Assignment: Sweatshop Deadly Fashion</w:t>
      </w:r>
      <w:r w:rsidR="00947584" w:rsidRPr="002F5816">
        <w:rPr>
          <w:rFonts w:ascii="Tw Cen MT" w:hAnsi="Tw Cen MT"/>
          <w:b/>
          <w:u w:val="single"/>
        </w:rPr>
        <w:t xml:space="preserve"> Event</w:t>
      </w:r>
    </w:p>
    <w:p w14:paraId="04347916" w14:textId="77777777" w:rsidR="002F5816" w:rsidRDefault="002F5816" w:rsidP="00BE669B">
      <w:pPr>
        <w:spacing w:after="0"/>
        <w:rPr>
          <w:rFonts w:ascii="Tw Cen MT" w:hAnsi="Tw Cen MT"/>
        </w:rPr>
      </w:pPr>
    </w:p>
    <w:p w14:paraId="30CFE259" w14:textId="2D830C96" w:rsidR="00A05BC7" w:rsidRPr="00C0431D" w:rsidRDefault="00BE669B" w:rsidP="00A05BC7">
      <w:pPr>
        <w:spacing w:after="0"/>
        <w:rPr>
          <w:rFonts w:ascii="Tw Cen MT" w:hAnsi="Tw Cen MT"/>
        </w:rPr>
      </w:pPr>
      <w:r w:rsidRPr="00C0431D">
        <w:rPr>
          <w:rFonts w:ascii="Tw Cen MT" w:hAnsi="Tw Cen MT"/>
        </w:rPr>
        <w:t>In 2015, a Norwegian newspaper sent three young fashion bloggers to a clothes factory in Cambodia to experience the life of garment workers firsthand</w:t>
      </w:r>
      <w:r w:rsidR="002F5816">
        <w:rPr>
          <w:rFonts w:ascii="Tw Cen MT" w:hAnsi="Tw Cen MT"/>
        </w:rPr>
        <w:t xml:space="preserve"> – </w:t>
      </w:r>
      <w:r w:rsidR="00702F65" w:rsidRPr="00C0431D">
        <w:rPr>
          <w:rFonts w:ascii="Tw Cen MT" w:hAnsi="Tw Cen MT"/>
        </w:rPr>
        <w:t xml:space="preserve">Sweatshop Deadly Fashion: </w:t>
      </w:r>
      <w:hyperlink r:id="rId8" w:history="1">
        <w:r w:rsidR="00A05BC7" w:rsidRPr="00C0431D">
          <w:rPr>
            <w:rStyle w:val="Hyperlink"/>
            <w:rFonts w:ascii="Tw Cen MT" w:hAnsi="Tw Cen MT"/>
          </w:rPr>
          <w:t>https://youtu.be/1ScG9TspWB0</w:t>
        </w:r>
      </w:hyperlink>
      <w:r w:rsidR="002F5816">
        <w:rPr>
          <w:rStyle w:val="Hyperlink"/>
          <w:rFonts w:ascii="Tw Cen MT" w:hAnsi="Tw Cen MT"/>
        </w:rPr>
        <w:t xml:space="preserve">. </w:t>
      </w:r>
    </w:p>
    <w:p w14:paraId="1E599369" w14:textId="77777777" w:rsidR="002F5816" w:rsidRDefault="002F5816" w:rsidP="00BE669B">
      <w:pPr>
        <w:spacing w:after="0"/>
        <w:rPr>
          <w:rFonts w:ascii="Tw Cen MT" w:hAnsi="Tw Cen MT"/>
        </w:rPr>
      </w:pPr>
    </w:p>
    <w:p w14:paraId="0A2A9F19" w14:textId="2E8FF5BC" w:rsidR="00D647D0" w:rsidRDefault="00D647D0" w:rsidP="00BE669B">
      <w:pPr>
        <w:spacing w:after="0"/>
        <w:rPr>
          <w:rFonts w:ascii="Tw Cen MT" w:hAnsi="Tw Cen MT"/>
        </w:rPr>
      </w:pPr>
      <w:r>
        <w:rPr>
          <w:rFonts w:ascii="Tw Cen MT" w:hAnsi="Tw Cen MT"/>
          <w:b/>
        </w:rPr>
        <w:t xml:space="preserve">Discussion prompt: </w:t>
      </w:r>
      <w:r>
        <w:rPr>
          <w:rFonts w:ascii="Tw Cen MT" w:hAnsi="Tw Cen MT"/>
        </w:rPr>
        <w:t>How can we make a difference to how clothes are produced?</w:t>
      </w:r>
    </w:p>
    <w:p w14:paraId="40A5C5BC" w14:textId="77777777" w:rsidR="00D647D0" w:rsidRPr="00D647D0" w:rsidRDefault="00D647D0" w:rsidP="00BE669B">
      <w:pPr>
        <w:spacing w:after="0"/>
        <w:rPr>
          <w:rFonts w:ascii="Tw Cen MT" w:hAnsi="Tw Cen MT"/>
        </w:rPr>
      </w:pPr>
    </w:p>
    <w:p w14:paraId="7733AA87" w14:textId="17869702" w:rsidR="00702F65" w:rsidRPr="00C0431D" w:rsidRDefault="00A05BC7" w:rsidP="00BE669B">
      <w:pPr>
        <w:spacing w:after="0"/>
        <w:rPr>
          <w:rFonts w:ascii="Tw Cen MT" w:hAnsi="Tw Cen MT"/>
        </w:rPr>
      </w:pPr>
      <w:r w:rsidRPr="00D647D0">
        <w:rPr>
          <w:rFonts w:ascii="Tw Cen MT" w:hAnsi="Tw Cen MT"/>
          <w:b/>
        </w:rPr>
        <w:t>Brief:</w:t>
      </w:r>
      <w:r w:rsidRPr="00C0431D">
        <w:rPr>
          <w:rFonts w:ascii="Tw Cen MT" w:hAnsi="Tw Cen MT"/>
        </w:rPr>
        <w:t xml:space="preserve"> Organize a virtual watch party of this shortened version of the web series and encourage students to discuss these questions in a post-film forum</w:t>
      </w:r>
      <w:r w:rsidR="00D647D0">
        <w:rPr>
          <w:rFonts w:ascii="Tw Cen MT" w:hAnsi="Tw Cen MT"/>
        </w:rPr>
        <w:t>:</w:t>
      </w:r>
    </w:p>
    <w:p w14:paraId="141B70CE" w14:textId="77777777" w:rsidR="00BE669B" w:rsidRPr="00C0431D" w:rsidRDefault="00BE669B" w:rsidP="00BE669B">
      <w:pPr>
        <w:pStyle w:val="ListParagraph"/>
        <w:numPr>
          <w:ilvl w:val="0"/>
          <w:numId w:val="4"/>
        </w:numPr>
        <w:spacing w:after="0"/>
        <w:rPr>
          <w:rFonts w:ascii="Tw Cen MT" w:hAnsi="Tw Cen MT"/>
        </w:rPr>
      </w:pPr>
      <w:r w:rsidRPr="00C0431D">
        <w:rPr>
          <w:rFonts w:ascii="Tw Cen MT" w:hAnsi="Tw Cen MT"/>
        </w:rPr>
        <w:t xml:space="preserve">What lessons regarding the inequalities of cheap labor can be learned from this film? </w:t>
      </w:r>
    </w:p>
    <w:p w14:paraId="7BC342D5" w14:textId="77777777" w:rsidR="00BE669B" w:rsidRPr="00C0431D" w:rsidRDefault="00BE669B" w:rsidP="00BE669B">
      <w:pPr>
        <w:pStyle w:val="ListParagraph"/>
        <w:numPr>
          <w:ilvl w:val="0"/>
          <w:numId w:val="4"/>
        </w:numPr>
        <w:spacing w:after="0"/>
        <w:rPr>
          <w:rFonts w:ascii="Tw Cen MT" w:hAnsi="Tw Cen MT"/>
        </w:rPr>
      </w:pPr>
      <w:r w:rsidRPr="00C0431D">
        <w:rPr>
          <w:rFonts w:ascii="Tw Cen MT" w:hAnsi="Tw Cen MT"/>
        </w:rPr>
        <w:t xml:space="preserve">Does it encourage you to make better fashion choices? </w:t>
      </w:r>
    </w:p>
    <w:p w14:paraId="417AC104" w14:textId="215BEA44" w:rsidR="00BE669B" w:rsidRPr="00C0431D" w:rsidRDefault="00BE669B" w:rsidP="005A17F5">
      <w:pPr>
        <w:pStyle w:val="ListParagraph"/>
        <w:numPr>
          <w:ilvl w:val="0"/>
          <w:numId w:val="4"/>
        </w:numPr>
        <w:spacing w:after="0"/>
        <w:rPr>
          <w:rFonts w:ascii="Tw Cen MT" w:hAnsi="Tw Cen MT"/>
        </w:rPr>
      </w:pPr>
      <w:r w:rsidRPr="00C0431D">
        <w:rPr>
          <w:rFonts w:ascii="Tw Cen MT" w:hAnsi="Tw Cen MT"/>
        </w:rPr>
        <w:t>Does the average consumer really know where their clothing is coming from and under what conditions?</w:t>
      </w:r>
    </w:p>
    <w:p w14:paraId="1714697C" w14:textId="77777777" w:rsidR="00D647D0" w:rsidRDefault="00D647D0" w:rsidP="005A17F5">
      <w:pPr>
        <w:spacing w:after="0"/>
        <w:rPr>
          <w:rFonts w:ascii="Tw Cen MT" w:hAnsi="Tw Cen MT"/>
          <w:b/>
        </w:rPr>
      </w:pPr>
    </w:p>
    <w:p w14:paraId="7D08FC60" w14:textId="5472F01F" w:rsidR="00311057" w:rsidRPr="00C0431D" w:rsidRDefault="00D647D0" w:rsidP="005A17F5">
      <w:pPr>
        <w:spacing w:after="0"/>
        <w:rPr>
          <w:rFonts w:ascii="Tw Cen MT" w:hAnsi="Tw Cen MT"/>
        </w:rPr>
      </w:pPr>
      <w:r w:rsidRPr="00480A2C">
        <w:rPr>
          <w:rFonts w:ascii="Tw Cen MT" w:hAnsi="Tw Cen MT"/>
          <w:b/>
        </w:rPr>
        <w:t>Deliverable:</w:t>
      </w:r>
      <w:r w:rsidRPr="00C0431D">
        <w:rPr>
          <w:rFonts w:ascii="Tw Cen MT" w:hAnsi="Tw Cen MT"/>
        </w:rPr>
        <w:t xml:space="preserve"> Students </w:t>
      </w:r>
      <w:r>
        <w:rPr>
          <w:rFonts w:ascii="Tw Cen MT" w:hAnsi="Tw Cen MT"/>
        </w:rPr>
        <w:t xml:space="preserve">should </w:t>
      </w:r>
      <w:r w:rsidRPr="00C0431D">
        <w:rPr>
          <w:rFonts w:ascii="Tw Cen MT" w:hAnsi="Tw Cen MT"/>
        </w:rPr>
        <w:t xml:space="preserve">summarize their thoughts from the </w:t>
      </w:r>
      <w:r>
        <w:rPr>
          <w:rFonts w:ascii="Tw Cen MT" w:hAnsi="Tw Cen MT"/>
        </w:rPr>
        <w:t>series</w:t>
      </w:r>
      <w:r w:rsidRPr="00C0431D">
        <w:rPr>
          <w:rFonts w:ascii="Tw Cen MT" w:hAnsi="Tw Cen MT"/>
        </w:rPr>
        <w:t xml:space="preserve"> </w:t>
      </w:r>
      <w:r>
        <w:rPr>
          <w:rFonts w:ascii="Tw Cen MT" w:hAnsi="Tw Cen MT"/>
        </w:rPr>
        <w:t>and address</w:t>
      </w:r>
      <w:r w:rsidRPr="00C0431D">
        <w:rPr>
          <w:rFonts w:ascii="Tw Cen MT" w:hAnsi="Tw Cen MT"/>
        </w:rPr>
        <w:t xml:space="preserve"> the </w:t>
      </w:r>
      <w:r>
        <w:rPr>
          <w:rFonts w:ascii="Tw Cen MT" w:hAnsi="Tw Cen MT"/>
        </w:rPr>
        <w:t xml:space="preserve">discussion prompt </w:t>
      </w:r>
      <w:r w:rsidRPr="00C0431D">
        <w:rPr>
          <w:rFonts w:ascii="Tw Cen MT" w:hAnsi="Tw Cen MT"/>
        </w:rPr>
        <w:t>question</w:t>
      </w:r>
      <w:r>
        <w:rPr>
          <w:rFonts w:ascii="Tw Cen MT" w:hAnsi="Tw Cen MT"/>
        </w:rPr>
        <w:t>.</w:t>
      </w:r>
    </w:p>
    <w:p w14:paraId="051F6CA1" w14:textId="77777777" w:rsidR="00D647D0" w:rsidRDefault="00D647D0" w:rsidP="00E456D7">
      <w:pPr>
        <w:spacing w:after="0"/>
        <w:rPr>
          <w:rFonts w:ascii="Tw Cen MT" w:hAnsi="Tw Cen MT"/>
          <w:b/>
          <w:bCs/>
          <w:u w:val="single"/>
        </w:rPr>
      </w:pPr>
    </w:p>
    <w:p w14:paraId="422B9F2F" w14:textId="77777777" w:rsidR="00D647D0" w:rsidRDefault="00D647D0">
      <w:pPr>
        <w:rPr>
          <w:rFonts w:ascii="Tw Cen MT" w:hAnsi="Tw Cen MT"/>
          <w:b/>
          <w:bCs/>
          <w:u w:val="single"/>
        </w:rPr>
      </w:pPr>
      <w:r>
        <w:rPr>
          <w:rFonts w:ascii="Tw Cen MT" w:hAnsi="Tw Cen MT"/>
          <w:b/>
          <w:bCs/>
          <w:u w:val="single"/>
        </w:rPr>
        <w:br w:type="page"/>
      </w:r>
    </w:p>
    <w:p w14:paraId="7E836A6A" w14:textId="5E36F191" w:rsidR="00226641" w:rsidRPr="00CF0352" w:rsidRDefault="009135E5" w:rsidP="00E456D7">
      <w:pPr>
        <w:spacing w:after="0"/>
        <w:rPr>
          <w:rFonts w:ascii="Tw Cen MT" w:hAnsi="Tw Cen MT"/>
          <w:b/>
          <w:bCs/>
          <w:sz w:val="28"/>
          <w:szCs w:val="28"/>
          <w:u w:val="single"/>
        </w:rPr>
      </w:pPr>
      <w:r w:rsidRPr="00CF0352">
        <w:rPr>
          <w:rFonts w:ascii="Tw Cen MT" w:hAnsi="Tw Cen MT"/>
          <w:b/>
          <w:bCs/>
          <w:sz w:val="28"/>
          <w:szCs w:val="28"/>
          <w:u w:val="single"/>
        </w:rPr>
        <w:lastRenderedPageBreak/>
        <w:t xml:space="preserve">PART </w:t>
      </w:r>
      <w:r w:rsidR="00C31024" w:rsidRPr="00CF0352">
        <w:rPr>
          <w:rFonts w:ascii="Tw Cen MT" w:hAnsi="Tw Cen MT"/>
          <w:b/>
          <w:bCs/>
          <w:sz w:val="28"/>
          <w:szCs w:val="28"/>
          <w:u w:val="single"/>
        </w:rPr>
        <w:t>3</w:t>
      </w:r>
      <w:r w:rsidRPr="00CF0352">
        <w:rPr>
          <w:rFonts w:ascii="Tw Cen MT" w:hAnsi="Tw Cen MT"/>
          <w:b/>
          <w:bCs/>
          <w:sz w:val="28"/>
          <w:szCs w:val="28"/>
          <w:u w:val="single"/>
        </w:rPr>
        <w:t>: MARKET</w:t>
      </w:r>
    </w:p>
    <w:p w14:paraId="0A90F30C" w14:textId="77777777" w:rsidR="00C31024" w:rsidRPr="00C0431D" w:rsidRDefault="00C31024" w:rsidP="00E456D7">
      <w:pPr>
        <w:spacing w:after="0"/>
        <w:rPr>
          <w:rFonts w:ascii="Tw Cen MT" w:hAnsi="Tw Cen MT"/>
          <w:b/>
          <w:bCs/>
          <w:u w:val="single"/>
        </w:rPr>
      </w:pPr>
    </w:p>
    <w:p w14:paraId="43A29BF7" w14:textId="73001C5E" w:rsidR="00EB4297" w:rsidRPr="00C31024" w:rsidRDefault="00226641" w:rsidP="00E456D7">
      <w:pPr>
        <w:spacing w:after="0"/>
        <w:rPr>
          <w:rFonts w:ascii="Tw Cen MT" w:hAnsi="Tw Cen MT"/>
          <w:b/>
          <w:sz w:val="24"/>
          <w:szCs w:val="24"/>
        </w:rPr>
      </w:pPr>
      <w:r w:rsidRPr="00C31024">
        <w:rPr>
          <w:rFonts w:ascii="Tw Cen MT" w:hAnsi="Tw Cen MT"/>
          <w:b/>
          <w:sz w:val="24"/>
          <w:szCs w:val="24"/>
        </w:rPr>
        <w:t>Chapter</w:t>
      </w:r>
      <w:r w:rsidRPr="00C0431D">
        <w:rPr>
          <w:rFonts w:ascii="Tw Cen MT" w:hAnsi="Tw Cen MT"/>
        </w:rPr>
        <w:t xml:space="preserve"> </w:t>
      </w:r>
      <w:r w:rsidRPr="00C31024">
        <w:rPr>
          <w:rFonts w:ascii="Tw Cen MT" w:hAnsi="Tw Cen MT"/>
          <w:b/>
          <w:sz w:val="24"/>
          <w:szCs w:val="24"/>
        </w:rPr>
        <w:t>06</w:t>
      </w:r>
      <w:r w:rsidR="00C31024" w:rsidRPr="00C31024">
        <w:rPr>
          <w:rFonts w:ascii="Tw Cen MT" w:hAnsi="Tw Cen MT"/>
          <w:b/>
          <w:sz w:val="24"/>
          <w:szCs w:val="24"/>
        </w:rPr>
        <w:t xml:space="preserve">: </w:t>
      </w:r>
      <w:r w:rsidR="00F010BF" w:rsidRPr="00C31024">
        <w:rPr>
          <w:rFonts w:ascii="Tw Cen MT" w:hAnsi="Tw Cen MT"/>
          <w:b/>
          <w:sz w:val="24"/>
          <w:szCs w:val="24"/>
        </w:rPr>
        <w:t xml:space="preserve">Logistics </w:t>
      </w:r>
      <w:r w:rsidR="00C31024">
        <w:rPr>
          <w:rFonts w:ascii="Tw Cen MT" w:hAnsi="Tw Cen MT"/>
          <w:b/>
          <w:sz w:val="24"/>
          <w:szCs w:val="24"/>
        </w:rPr>
        <w:t>and</w:t>
      </w:r>
      <w:r w:rsidR="00F010BF" w:rsidRPr="00C31024">
        <w:rPr>
          <w:rFonts w:ascii="Tw Cen MT" w:hAnsi="Tw Cen MT"/>
          <w:b/>
          <w:sz w:val="24"/>
          <w:szCs w:val="24"/>
        </w:rPr>
        <w:t xml:space="preserve"> Transport</w:t>
      </w:r>
    </w:p>
    <w:p w14:paraId="7B70D4F3" w14:textId="77777777" w:rsidR="00C31024" w:rsidRDefault="00C31024" w:rsidP="00E456D7">
      <w:pPr>
        <w:spacing w:after="0"/>
        <w:rPr>
          <w:rFonts w:ascii="Tw Cen MT" w:hAnsi="Tw Cen MT"/>
          <w:u w:val="single"/>
        </w:rPr>
      </w:pPr>
    </w:p>
    <w:p w14:paraId="11678838" w14:textId="38232CC6" w:rsidR="00F8671F" w:rsidRPr="00C31024" w:rsidRDefault="00F8671F" w:rsidP="00E456D7">
      <w:pPr>
        <w:spacing w:after="0"/>
        <w:rPr>
          <w:rFonts w:ascii="Tw Cen MT" w:hAnsi="Tw Cen MT"/>
          <w:b/>
          <w:u w:val="single"/>
        </w:rPr>
      </w:pPr>
      <w:r w:rsidRPr="00C31024">
        <w:rPr>
          <w:rFonts w:ascii="Tw Cen MT" w:hAnsi="Tw Cen MT"/>
          <w:b/>
          <w:u w:val="single"/>
        </w:rPr>
        <w:t xml:space="preserve">Assignment: The Environmental Impact of </w:t>
      </w:r>
      <w:r w:rsidR="00713D00" w:rsidRPr="00C31024">
        <w:rPr>
          <w:rFonts w:ascii="Tw Cen MT" w:hAnsi="Tw Cen MT"/>
          <w:b/>
          <w:u w:val="single"/>
        </w:rPr>
        <w:t xml:space="preserve">Free </w:t>
      </w:r>
      <w:r w:rsidRPr="00C31024">
        <w:rPr>
          <w:rFonts w:ascii="Tw Cen MT" w:hAnsi="Tw Cen MT"/>
          <w:b/>
          <w:u w:val="single"/>
        </w:rPr>
        <w:t>Clothing Returns</w:t>
      </w:r>
    </w:p>
    <w:p w14:paraId="32A671BD" w14:textId="77777777" w:rsidR="00C31024" w:rsidRDefault="00C31024" w:rsidP="00E456D7">
      <w:pPr>
        <w:spacing w:after="0"/>
        <w:rPr>
          <w:rFonts w:ascii="Tw Cen MT" w:hAnsi="Tw Cen MT"/>
        </w:rPr>
      </w:pPr>
    </w:p>
    <w:p w14:paraId="557B10D7" w14:textId="49AA6978" w:rsidR="00F15AA6" w:rsidRDefault="00826AA1" w:rsidP="00E456D7">
      <w:pPr>
        <w:spacing w:after="0"/>
        <w:rPr>
          <w:rFonts w:ascii="Tw Cen MT" w:hAnsi="Tw Cen MT"/>
        </w:rPr>
      </w:pPr>
      <w:r w:rsidRPr="00C0431D">
        <w:rPr>
          <w:rFonts w:ascii="Tw Cen MT" w:hAnsi="Tw Cen MT"/>
        </w:rPr>
        <w:t xml:space="preserve">According to Fashion Revolution’s Highway Fitting video, 40% of clothing bought online is returned. </w:t>
      </w:r>
      <w:r w:rsidR="0057703C" w:rsidRPr="00C0431D">
        <w:rPr>
          <w:rFonts w:ascii="Tw Cen MT" w:hAnsi="Tw Cen MT"/>
        </w:rPr>
        <w:t>E</w:t>
      </w:r>
      <w:r w:rsidR="00713D00" w:rsidRPr="00C0431D">
        <w:rPr>
          <w:rFonts w:ascii="Tw Cen MT" w:hAnsi="Tw Cen MT"/>
        </w:rPr>
        <w:t>very</w:t>
      </w:r>
      <w:r w:rsidR="0057703C" w:rsidRPr="00C0431D">
        <w:rPr>
          <w:rFonts w:ascii="Tw Cen MT" w:hAnsi="Tw Cen MT"/>
        </w:rPr>
        <w:t xml:space="preserve"> returned package</w:t>
      </w:r>
      <w:r w:rsidR="001B27B0" w:rsidRPr="00C0431D">
        <w:rPr>
          <w:rFonts w:ascii="Tw Cen MT" w:hAnsi="Tw Cen MT"/>
        </w:rPr>
        <w:t xml:space="preserve"> </w:t>
      </w:r>
      <w:r w:rsidR="0057703C" w:rsidRPr="00C0431D">
        <w:rPr>
          <w:rFonts w:ascii="Tw Cen MT" w:hAnsi="Tw Cen MT"/>
        </w:rPr>
        <w:t>leaves a trail of emissions from the various trains, planes, and trucks that carry it back to the seller.</w:t>
      </w:r>
      <w:r w:rsidR="00C31024">
        <w:rPr>
          <w:rFonts w:ascii="Tw Cen MT" w:hAnsi="Tw Cen MT"/>
        </w:rPr>
        <w:t xml:space="preserve"> </w:t>
      </w:r>
    </w:p>
    <w:p w14:paraId="5AB0E7FD" w14:textId="77777777" w:rsidR="00826AA1" w:rsidRDefault="00826AA1" w:rsidP="00E456D7">
      <w:pPr>
        <w:spacing w:after="0"/>
        <w:rPr>
          <w:rFonts w:ascii="Tw Cen MT" w:hAnsi="Tw Cen MT"/>
        </w:rPr>
      </w:pPr>
    </w:p>
    <w:p w14:paraId="31D3E132" w14:textId="3B18CDD2" w:rsidR="00826AA1" w:rsidRPr="00826AA1" w:rsidRDefault="00826AA1" w:rsidP="00E456D7">
      <w:pPr>
        <w:spacing w:after="0"/>
        <w:rPr>
          <w:rFonts w:ascii="Tw Cen MT" w:hAnsi="Tw Cen MT"/>
        </w:rPr>
      </w:pPr>
      <w:r w:rsidRPr="00826AA1">
        <w:rPr>
          <w:rFonts w:ascii="Tw Cen MT" w:hAnsi="Tw Cen MT"/>
          <w:b/>
        </w:rPr>
        <w:t xml:space="preserve">Discussion prompt: </w:t>
      </w:r>
      <w:r>
        <w:rPr>
          <w:rFonts w:ascii="Tw Cen MT" w:hAnsi="Tw Cen MT"/>
        </w:rPr>
        <w:t>How can consumers and brands take steps to minimize returns and make the return process less harmful along the supply chain?</w:t>
      </w:r>
    </w:p>
    <w:p w14:paraId="7932AA6C" w14:textId="77777777" w:rsidR="00C31024" w:rsidRDefault="00C31024" w:rsidP="00E456D7">
      <w:pPr>
        <w:spacing w:after="0"/>
        <w:rPr>
          <w:rFonts w:ascii="Tw Cen MT" w:hAnsi="Tw Cen MT"/>
        </w:rPr>
      </w:pPr>
    </w:p>
    <w:p w14:paraId="0D1CFF92" w14:textId="3DFFB44F" w:rsidR="008D3BAC" w:rsidRPr="00CF0352" w:rsidRDefault="00713D00" w:rsidP="00E456D7">
      <w:pPr>
        <w:spacing w:after="0"/>
        <w:rPr>
          <w:rFonts w:ascii="Tw Cen MT" w:hAnsi="Tw Cen MT"/>
        </w:rPr>
      </w:pPr>
      <w:r w:rsidRPr="00826AA1">
        <w:rPr>
          <w:rFonts w:ascii="Tw Cen MT" w:hAnsi="Tw Cen MT"/>
          <w:b/>
        </w:rPr>
        <w:t>Brief:</w:t>
      </w:r>
      <w:r w:rsidRPr="00C0431D">
        <w:rPr>
          <w:rFonts w:ascii="Tw Cen MT" w:hAnsi="Tw Cen MT"/>
        </w:rPr>
        <w:t xml:space="preserve"> </w:t>
      </w:r>
      <w:r w:rsidR="00F8671F" w:rsidRPr="00C0431D">
        <w:rPr>
          <w:rFonts w:ascii="Tw Cen MT" w:hAnsi="Tw Cen MT"/>
        </w:rPr>
        <w:t xml:space="preserve">Watch </w:t>
      </w:r>
      <w:r w:rsidR="009135E5" w:rsidRPr="00C0431D">
        <w:rPr>
          <w:rFonts w:ascii="Tw Cen MT" w:hAnsi="Tw Cen MT"/>
        </w:rPr>
        <w:t>Fashion Revolution Highway Fitting</w:t>
      </w:r>
      <w:r w:rsidR="00CF0352">
        <w:rPr>
          <w:rFonts w:ascii="Tw Cen MT" w:hAnsi="Tw Cen MT"/>
        </w:rPr>
        <w:t>:</w:t>
      </w:r>
      <w:r w:rsidR="00826AA1">
        <w:rPr>
          <w:rStyle w:val="Hyperlink"/>
          <w:rFonts w:ascii="Tw Cen MT" w:hAnsi="Tw Cen MT"/>
        </w:rPr>
        <w:t xml:space="preserve"> </w:t>
      </w:r>
      <w:hyperlink r:id="rId9" w:history="1">
        <w:r w:rsidR="008D3BAC" w:rsidRPr="00826AA1">
          <w:rPr>
            <w:rStyle w:val="Hyperlink"/>
            <w:rFonts w:ascii="Tw Cen MT" w:hAnsi="Tw Cen MT"/>
          </w:rPr>
          <w:t>https://vimeo.com/309170508</w:t>
        </w:r>
      </w:hyperlink>
      <w:r w:rsidR="00826AA1">
        <w:rPr>
          <w:rStyle w:val="Hyperlink"/>
          <w:rFonts w:ascii="Tw Cen MT" w:hAnsi="Tw Cen MT"/>
        </w:rPr>
        <w:t xml:space="preserve">. </w:t>
      </w:r>
      <w:r w:rsidR="00826AA1" w:rsidRPr="00CF0352">
        <w:rPr>
          <w:rStyle w:val="Hyperlink"/>
          <w:rFonts w:ascii="Tw Cen MT" w:hAnsi="Tw Cen MT"/>
          <w:color w:val="auto"/>
          <w:u w:val="none"/>
        </w:rPr>
        <w:t>Work</w:t>
      </w:r>
      <w:r w:rsidR="00C3073A" w:rsidRPr="00CF0352">
        <w:rPr>
          <w:rStyle w:val="Hyperlink"/>
          <w:rFonts w:ascii="Tw Cen MT" w:hAnsi="Tw Cen MT"/>
          <w:color w:val="auto"/>
          <w:u w:val="none"/>
        </w:rPr>
        <w:t xml:space="preserve">ing individually, students </w:t>
      </w:r>
      <w:r w:rsidR="00CF0352" w:rsidRPr="00CF0352">
        <w:rPr>
          <w:rStyle w:val="Hyperlink"/>
          <w:rFonts w:ascii="Tw Cen MT" w:hAnsi="Tw Cen MT"/>
          <w:color w:val="auto"/>
          <w:u w:val="none"/>
        </w:rPr>
        <w:t>should</w:t>
      </w:r>
      <w:r w:rsidR="00C3073A" w:rsidRPr="00CF0352">
        <w:rPr>
          <w:rStyle w:val="Hyperlink"/>
          <w:rFonts w:ascii="Tw Cen MT" w:hAnsi="Tw Cen MT"/>
          <w:color w:val="auto"/>
          <w:u w:val="none"/>
        </w:rPr>
        <w:t xml:space="preserve"> research further the environmental impacts of returning clothing and consider how these </w:t>
      </w:r>
      <w:r w:rsidR="003C438E">
        <w:rPr>
          <w:rStyle w:val="Hyperlink"/>
          <w:rFonts w:ascii="Tw Cen MT" w:hAnsi="Tw Cen MT"/>
          <w:color w:val="auto"/>
          <w:u w:val="none"/>
        </w:rPr>
        <w:t xml:space="preserve">impacts </w:t>
      </w:r>
      <w:r w:rsidR="00C3073A" w:rsidRPr="00CF0352">
        <w:rPr>
          <w:rStyle w:val="Hyperlink"/>
          <w:rFonts w:ascii="Tw Cen MT" w:hAnsi="Tw Cen MT"/>
          <w:color w:val="auto"/>
          <w:u w:val="none"/>
        </w:rPr>
        <w:t>can be lessened.</w:t>
      </w:r>
    </w:p>
    <w:p w14:paraId="13AFACAD" w14:textId="77777777" w:rsidR="00CF0352" w:rsidRPr="00C0431D" w:rsidRDefault="00CF0352" w:rsidP="00E456D7">
      <w:pPr>
        <w:spacing w:after="0"/>
        <w:rPr>
          <w:rFonts w:ascii="Tw Cen MT" w:hAnsi="Tw Cen MT"/>
        </w:rPr>
      </w:pPr>
    </w:p>
    <w:p w14:paraId="35622E8C" w14:textId="3F9465E1" w:rsidR="006D5F06" w:rsidRPr="00C0431D" w:rsidRDefault="00C43260" w:rsidP="00E456D7">
      <w:pPr>
        <w:spacing w:after="0"/>
        <w:rPr>
          <w:rFonts w:ascii="Tw Cen MT" w:hAnsi="Tw Cen MT"/>
        </w:rPr>
      </w:pPr>
      <w:r w:rsidRPr="00C3073A">
        <w:rPr>
          <w:rFonts w:ascii="Tw Cen MT" w:hAnsi="Tw Cen MT"/>
          <w:b/>
        </w:rPr>
        <w:t>Deliverable</w:t>
      </w:r>
      <w:r w:rsidR="003A63C6" w:rsidRPr="00C3073A">
        <w:rPr>
          <w:rFonts w:ascii="Tw Cen MT" w:hAnsi="Tw Cen MT"/>
          <w:b/>
        </w:rPr>
        <w:t>:</w:t>
      </w:r>
      <w:r w:rsidR="003A63C6" w:rsidRPr="00C0431D">
        <w:rPr>
          <w:rFonts w:ascii="Tw Cen MT" w:hAnsi="Tw Cen MT"/>
        </w:rPr>
        <w:t xml:space="preserve"> </w:t>
      </w:r>
      <w:r w:rsidR="00ED1030" w:rsidRPr="00C0431D">
        <w:rPr>
          <w:rFonts w:ascii="Tw Cen MT" w:hAnsi="Tw Cen MT"/>
        </w:rPr>
        <w:t xml:space="preserve">Acting as </w:t>
      </w:r>
      <w:r w:rsidR="003C438E">
        <w:rPr>
          <w:rFonts w:ascii="Tw Cen MT" w:hAnsi="Tw Cen MT"/>
        </w:rPr>
        <w:t xml:space="preserve">a </w:t>
      </w:r>
      <w:r w:rsidR="00ED1030" w:rsidRPr="00C0431D">
        <w:rPr>
          <w:rFonts w:ascii="Tw Cen MT" w:hAnsi="Tw Cen MT"/>
        </w:rPr>
        <w:t xml:space="preserve">journalist, </w:t>
      </w:r>
      <w:r w:rsidR="003C438E">
        <w:rPr>
          <w:rFonts w:ascii="Tw Cen MT" w:hAnsi="Tw Cen MT"/>
        </w:rPr>
        <w:t xml:space="preserve">each </w:t>
      </w:r>
      <w:r w:rsidR="00ED1030" w:rsidRPr="00C0431D">
        <w:rPr>
          <w:rFonts w:ascii="Tw Cen MT" w:hAnsi="Tw Cen MT"/>
        </w:rPr>
        <w:t>s</w:t>
      </w:r>
      <w:r w:rsidR="003A63C6" w:rsidRPr="00C0431D">
        <w:rPr>
          <w:rFonts w:ascii="Tw Cen MT" w:hAnsi="Tw Cen MT"/>
        </w:rPr>
        <w:t xml:space="preserve">tudent </w:t>
      </w:r>
      <w:r w:rsidR="00C3073A">
        <w:rPr>
          <w:rFonts w:ascii="Tw Cen MT" w:hAnsi="Tw Cen MT"/>
        </w:rPr>
        <w:t xml:space="preserve">should </w:t>
      </w:r>
      <w:r w:rsidR="003A63C6" w:rsidRPr="00C0431D">
        <w:rPr>
          <w:rFonts w:ascii="Tw Cen MT" w:hAnsi="Tw Cen MT"/>
        </w:rPr>
        <w:t xml:space="preserve">write a </w:t>
      </w:r>
      <w:r w:rsidR="00D165A9" w:rsidRPr="00C0431D">
        <w:rPr>
          <w:rFonts w:ascii="Tw Cen MT" w:hAnsi="Tw Cen MT"/>
        </w:rPr>
        <w:t xml:space="preserve">one-page </w:t>
      </w:r>
      <w:r w:rsidR="00ED1030" w:rsidRPr="00C0431D">
        <w:rPr>
          <w:rFonts w:ascii="Tw Cen MT" w:hAnsi="Tw Cen MT"/>
        </w:rPr>
        <w:t>factual news report</w:t>
      </w:r>
      <w:r w:rsidR="001C2B9E" w:rsidRPr="00C0431D">
        <w:rPr>
          <w:rFonts w:ascii="Tw Cen MT" w:hAnsi="Tw Cen MT"/>
        </w:rPr>
        <w:t xml:space="preserve"> on the environmental consequences of free </w:t>
      </w:r>
      <w:r w:rsidR="00EE0131" w:rsidRPr="00C0431D">
        <w:rPr>
          <w:rFonts w:ascii="Tw Cen MT" w:hAnsi="Tw Cen MT"/>
        </w:rPr>
        <w:t xml:space="preserve">clothing returns and </w:t>
      </w:r>
      <w:r w:rsidR="00C3073A">
        <w:rPr>
          <w:rFonts w:ascii="Tw Cen MT" w:hAnsi="Tw Cen MT"/>
        </w:rPr>
        <w:t xml:space="preserve">the </w:t>
      </w:r>
      <w:r w:rsidR="00EE0131" w:rsidRPr="00C0431D">
        <w:rPr>
          <w:rFonts w:ascii="Tw Cen MT" w:hAnsi="Tw Cen MT"/>
        </w:rPr>
        <w:t xml:space="preserve">steps </w:t>
      </w:r>
      <w:r w:rsidR="00CE4D7A" w:rsidRPr="00C0431D">
        <w:rPr>
          <w:rFonts w:ascii="Tw Cen MT" w:hAnsi="Tw Cen MT"/>
        </w:rPr>
        <w:t xml:space="preserve">consumers </w:t>
      </w:r>
      <w:r w:rsidR="003302DA" w:rsidRPr="00C0431D">
        <w:rPr>
          <w:rFonts w:ascii="Tw Cen MT" w:hAnsi="Tw Cen MT"/>
        </w:rPr>
        <w:t xml:space="preserve">and </w:t>
      </w:r>
      <w:r w:rsidR="00B522B6" w:rsidRPr="00C0431D">
        <w:rPr>
          <w:rFonts w:ascii="Tw Cen MT" w:hAnsi="Tw Cen MT"/>
        </w:rPr>
        <w:t>brands</w:t>
      </w:r>
      <w:r w:rsidR="00EE0131" w:rsidRPr="00C0431D">
        <w:rPr>
          <w:rFonts w:ascii="Tw Cen MT" w:hAnsi="Tw Cen MT"/>
        </w:rPr>
        <w:t xml:space="preserve"> can take to lessen their negative impacts</w:t>
      </w:r>
      <w:r w:rsidR="00ED1030" w:rsidRPr="00C0431D">
        <w:rPr>
          <w:rFonts w:ascii="Tw Cen MT" w:hAnsi="Tw Cen MT"/>
        </w:rPr>
        <w:t>.</w:t>
      </w:r>
      <w:r w:rsidR="00B57658" w:rsidRPr="00C0431D">
        <w:rPr>
          <w:rFonts w:ascii="Tw Cen MT" w:hAnsi="Tw Cen MT"/>
        </w:rPr>
        <w:t xml:space="preserve"> </w:t>
      </w:r>
      <w:r w:rsidR="007165AD" w:rsidRPr="00C0431D">
        <w:rPr>
          <w:rFonts w:ascii="Tw Cen MT" w:hAnsi="Tw Cen MT"/>
        </w:rPr>
        <w:t>Some students may wish</w:t>
      </w:r>
      <w:r w:rsidR="00B57658" w:rsidRPr="00C0431D">
        <w:rPr>
          <w:rFonts w:ascii="Tw Cen MT" w:hAnsi="Tw Cen MT"/>
        </w:rPr>
        <w:t xml:space="preserve"> to </w:t>
      </w:r>
      <w:r w:rsidR="006A50A2" w:rsidRPr="00C0431D">
        <w:rPr>
          <w:rFonts w:ascii="Tw Cen MT" w:hAnsi="Tw Cen MT"/>
        </w:rPr>
        <w:t xml:space="preserve">submit their </w:t>
      </w:r>
      <w:r w:rsidR="007165AD" w:rsidRPr="00C0431D">
        <w:rPr>
          <w:rFonts w:ascii="Tw Cen MT" w:hAnsi="Tw Cen MT"/>
        </w:rPr>
        <w:t xml:space="preserve">news </w:t>
      </w:r>
      <w:r w:rsidR="006A50A2" w:rsidRPr="00C0431D">
        <w:rPr>
          <w:rFonts w:ascii="Tw Cen MT" w:hAnsi="Tw Cen MT"/>
        </w:rPr>
        <w:t xml:space="preserve">reports to the university or college newspaper. </w:t>
      </w:r>
    </w:p>
    <w:p w14:paraId="3A9214FD" w14:textId="77777777" w:rsidR="00C43260" w:rsidRPr="00C0431D" w:rsidRDefault="00C43260" w:rsidP="00E456D7">
      <w:pPr>
        <w:spacing w:after="0"/>
        <w:rPr>
          <w:rFonts w:ascii="Tw Cen MT" w:hAnsi="Tw Cen MT"/>
        </w:rPr>
      </w:pPr>
    </w:p>
    <w:p w14:paraId="110E756B" w14:textId="77777777" w:rsidR="00C3073A" w:rsidRDefault="00C3073A">
      <w:pPr>
        <w:rPr>
          <w:rFonts w:ascii="Tw Cen MT" w:hAnsi="Tw Cen MT"/>
        </w:rPr>
      </w:pPr>
      <w:r>
        <w:rPr>
          <w:rFonts w:ascii="Tw Cen MT" w:hAnsi="Tw Cen MT"/>
        </w:rPr>
        <w:br w:type="page"/>
      </w:r>
    </w:p>
    <w:p w14:paraId="6B8C3D59" w14:textId="13C39471" w:rsidR="005F17BB" w:rsidRPr="002947A1" w:rsidRDefault="005F17BB" w:rsidP="00E456D7">
      <w:pPr>
        <w:spacing w:after="0"/>
        <w:rPr>
          <w:rFonts w:ascii="Tw Cen MT" w:hAnsi="Tw Cen MT"/>
          <w:b/>
          <w:sz w:val="24"/>
          <w:szCs w:val="24"/>
        </w:rPr>
      </w:pPr>
      <w:r w:rsidRPr="002947A1">
        <w:rPr>
          <w:rFonts w:ascii="Tw Cen MT" w:hAnsi="Tw Cen MT"/>
          <w:b/>
          <w:sz w:val="24"/>
          <w:szCs w:val="24"/>
        </w:rPr>
        <w:lastRenderedPageBreak/>
        <w:t>Chapter 07</w:t>
      </w:r>
      <w:r w:rsidR="002947A1" w:rsidRPr="002947A1">
        <w:rPr>
          <w:rFonts w:ascii="Tw Cen MT" w:hAnsi="Tw Cen MT"/>
          <w:b/>
          <w:sz w:val="24"/>
          <w:szCs w:val="24"/>
        </w:rPr>
        <w:t xml:space="preserve">: </w:t>
      </w:r>
      <w:r w:rsidRPr="002947A1">
        <w:rPr>
          <w:rFonts w:ascii="Tw Cen MT" w:hAnsi="Tw Cen MT"/>
          <w:b/>
          <w:sz w:val="24"/>
          <w:szCs w:val="24"/>
        </w:rPr>
        <w:t>Retail</w:t>
      </w:r>
    </w:p>
    <w:p w14:paraId="328AC0FE" w14:textId="77777777" w:rsidR="002947A1" w:rsidRDefault="002947A1" w:rsidP="00E456D7">
      <w:pPr>
        <w:spacing w:after="0"/>
        <w:rPr>
          <w:rFonts w:ascii="Tw Cen MT" w:hAnsi="Tw Cen MT"/>
        </w:rPr>
      </w:pPr>
    </w:p>
    <w:p w14:paraId="4B7A0D60" w14:textId="3B154FC4" w:rsidR="00D658F6" w:rsidRPr="002947A1" w:rsidRDefault="00D658F6" w:rsidP="00E456D7">
      <w:pPr>
        <w:spacing w:after="0"/>
        <w:rPr>
          <w:rFonts w:ascii="Tw Cen MT" w:hAnsi="Tw Cen MT"/>
          <w:b/>
          <w:u w:val="single"/>
        </w:rPr>
      </w:pPr>
      <w:r w:rsidRPr="002947A1">
        <w:rPr>
          <w:rFonts w:ascii="Tw Cen MT" w:hAnsi="Tw Cen MT"/>
          <w:b/>
          <w:u w:val="single"/>
        </w:rPr>
        <w:t xml:space="preserve">Assignment: </w:t>
      </w:r>
      <w:r w:rsidR="00545517" w:rsidRPr="002947A1">
        <w:rPr>
          <w:rFonts w:ascii="Tw Cen MT" w:hAnsi="Tw Cen MT"/>
          <w:b/>
          <w:u w:val="single"/>
        </w:rPr>
        <w:t xml:space="preserve">Garment Collection </w:t>
      </w:r>
      <w:r w:rsidR="002947A1" w:rsidRPr="002947A1">
        <w:rPr>
          <w:rFonts w:ascii="Tw Cen MT" w:hAnsi="Tw Cen MT"/>
          <w:b/>
          <w:u w:val="single"/>
        </w:rPr>
        <w:t>and</w:t>
      </w:r>
      <w:r w:rsidR="00545517" w:rsidRPr="002947A1">
        <w:rPr>
          <w:rFonts w:ascii="Tw Cen MT" w:hAnsi="Tw Cen MT"/>
          <w:b/>
          <w:u w:val="single"/>
        </w:rPr>
        <w:t xml:space="preserve"> </w:t>
      </w:r>
      <w:proofErr w:type="spellStart"/>
      <w:r w:rsidRPr="002947A1">
        <w:rPr>
          <w:rFonts w:ascii="Tw Cen MT" w:hAnsi="Tw Cen MT"/>
          <w:b/>
          <w:u w:val="single"/>
        </w:rPr>
        <w:t>Recommerce</w:t>
      </w:r>
      <w:proofErr w:type="spellEnd"/>
      <w:r w:rsidR="005B43A9" w:rsidRPr="002947A1">
        <w:rPr>
          <w:rFonts w:ascii="Tw Cen MT" w:hAnsi="Tw Cen MT"/>
          <w:b/>
          <w:u w:val="single"/>
        </w:rPr>
        <w:t xml:space="preserve"> </w:t>
      </w:r>
    </w:p>
    <w:p w14:paraId="662E780C" w14:textId="77777777" w:rsidR="002947A1" w:rsidRDefault="002947A1" w:rsidP="00DC63F0">
      <w:pPr>
        <w:spacing w:after="0"/>
        <w:rPr>
          <w:rFonts w:ascii="Tw Cen MT" w:hAnsi="Tw Cen MT"/>
        </w:rPr>
      </w:pPr>
    </w:p>
    <w:p w14:paraId="516E2EE4" w14:textId="07207BEA" w:rsidR="00032486" w:rsidRPr="00C0431D" w:rsidRDefault="00DC63F0" w:rsidP="00DC63F0">
      <w:pPr>
        <w:spacing w:after="0"/>
        <w:rPr>
          <w:rFonts w:ascii="Tw Cen MT" w:hAnsi="Tw Cen MT"/>
        </w:rPr>
      </w:pPr>
      <w:r w:rsidRPr="00C0431D">
        <w:rPr>
          <w:rFonts w:ascii="Tw Cen MT" w:hAnsi="Tw Cen MT"/>
        </w:rPr>
        <w:t xml:space="preserve">Setting up a </w:t>
      </w:r>
      <w:r w:rsidR="00204D37" w:rsidRPr="00C0431D">
        <w:rPr>
          <w:rFonts w:ascii="Tw Cen MT" w:hAnsi="Tw Cen MT"/>
        </w:rPr>
        <w:t xml:space="preserve">garment collection scheme and </w:t>
      </w:r>
      <w:r w:rsidR="00032486" w:rsidRPr="00C0431D">
        <w:rPr>
          <w:rFonts w:ascii="Tw Cen MT" w:hAnsi="Tw Cen MT"/>
        </w:rPr>
        <w:t xml:space="preserve">promoting </w:t>
      </w:r>
      <w:proofErr w:type="spellStart"/>
      <w:r w:rsidRPr="00C0431D">
        <w:rPr>
          <w:rFonts w:ascii="Tw Cen MT" w:hAnsi="Tw Cen MT"/>
        </w:rPr>
        <w:t>recommerce</w:t>
      </w:r>
      <w:proofErr w:type="spellEnd"/>
      <w:r w:rsidR="00204D37" w:rsidRPr="00C0431D">
        <w:rPr>
          <w:rFonts w:ascii="Tw Cen MT" w:hAnsi="Tw Cen MT"/>
        </w:rPr>
        <w:t xml:space="preserve"> </w:t>
      </w:r>
      <w:r w:rsidRPr="00C0431D">
        <w:rPr>
          <w:rFonts w:ascii="Tw Cen MT" w:hAnsi="Tw Cen MT"/>
        </w:rPr>
        <w:t>is a great way</w:t>
      </w:r>
      <w:r w:rsidR="00115018" w:rsidRPr="00C0431D">
        <w:rPr>
          <w:rFonts w:ascii="Tw Cen MT" w:hAnsi="Tw Cen MT"/>
        </w:rPr>
        <w:t xml:space="preserve"> for students</w:t>
      </w:r>
      <w:r w:rsidRPr="00C0431D">
        <w:rPr>
          <w:rFonts w:ascii="Tw Cen MT" w:hAnsi="Tw Cen MT"/>
        </w:rPr>
        <w:t xml:space="preserve"> to show </w:t>
      </w:r>
      <w:r w:rsidR="00115018" w:rsidRPr="00C0431D">
        <w:rPr>
          <w:rFonts w:ascii="Tw Cen MT" w:hAnsi="Tw Cen MT"/>
        </w:rPr>
        <w:t>their</w:t>
      </w:r>
      <w:r w:rsidRPr="00C0431D">
        <w:rPr>
          <w:rFonts w:ascii="Tw Cen MT" w:hAnsi="Tw Cen MT"/>
        </w:rPr>
        <w:t xml:space="preserve"> commitment to a</w:t>
      </w:r>
      <w:r w:rsidR="00032486" w:rsidRPr="00C0431D">
        <w:rPr>
          <w:rFonts w:ascii="Tw Cen MT" w:hAnsi="Tw Cen MT"/>
        </w:rPr>
        <w:t xml:space="preserve"> </w:t>
      </w:r>
      <w:r w:rsidRPr="00C0431D">
        <w:rPr>
          <w:rFonts w:ascii="Tw Cen MT" w:hAnsi="Tw Cen MT"/>
        </w:rPr>
        <w:t>circular economy</w:t>
      </w:r>
      <w:r w:rsidR="0041467E" w:rsidRPr="00C0431D">
        <w:rPr>
          <w:rFonts w:ascii="Tw Cen MT" w:hAnsi="Tw Cen MT"/>
        </w:rPr>
        <w:t xml:space="preserve">. </w:t>
      </w:r>
      <w:r w:rsidRPr="00C0431D">
        <w:rPr>
          <w:rFonts w:ascii="Tw Cen MT" w:hAnsi="Tw Cen MT"/>
        </w:rPr>
        <w:t xml:space="preserve"> </w:t>
      </w:r>
    </w:p>
    <w:p w14:paraId="2F72016E" w14:textId="77777777" w:rsidR="002947A1" w:rsidRDefault="002947A1" w:rsidP="007A6011">
      <w:pPr>
        <w:spacing w:after="0"/>
        <w:rPr>
          <w:rFonts w:ascii="Tw Cen MT" w:hAnsi="Tw Cen MT"/>
        </w:rPr>
      </w:pPr>
    </w:p>
    <w:p w14:paraId="726EAAF0" w14:textId="169F7D6A" w:rsidR="002947A1" w:rsidRDefault="00032486" w:rsidP="009A372E">
      <w:pPr>
        <w:spacing w:after="0"/>
        <w:rPr>
          <w:rFonts w:ascii="Tw Cen MT" w:hAnsi="Tw Cen MT"/>
        </w:rPr>
      </w:pPr>
      <w:r w:rsidRPr="002947A1">
        <w:rPr>
          <w:rFonts w:ascii="Tw Cen MT" w:hAnsi="Tw Cen MT"/>
          <w:b/>
        </w:rPr>
        <w:t>Brief:</w:t>
      </w:r>
      <w:r w:rsidRPr="00C0431D">
        <w:rPr>
          <w:rFonts w:ascii="Tw Cen MT" w:hAnsi="Tw Cen MT"/>
        </w:rPr>
        <w:t xml:space="preserve"> </w:t>
      </w:r>
      <w:r w:rsidR="00E62F54" w:rsidRPr="00C0431D">
        <w:rPr>
          <w:rFonts w:ascii="Tw Cen MT" w:hAnsi="Tw Cen MT"/>
        </w:rPr>
        <w:t xml:space="preserve">Students </w:t>
      </w:r>
      <w:r w:rsidR="002947A1">
        <w:rPr>
          <w:rFonts w:ascii="Tw Cen MT" w:hAnsi="Tw Cen MT"/>
        </w:rPr>
        <w:t xml:space="preserve">should work in one group to </w:t>
      </w:r>
      <w:r w:rsidR="00E62F54" w:rsidRPr="00C0431D">
        <w:rPr>
          <w:rFonts w:ascii="Tw Cen MT" w:hAnsi="Tw Cen MT"/>
        </w:rPr>
        <w:t>l</w:t>
      </w:r>
      <w:r w:rsidR="007A6011" w:rsidRPr="00C0431D">
        <w:rPr>
          <w:rFonts w:ascii="Tw Cen MT" w:hAnsi="Tw Cen MT"/>
        </w:rPr>
        <w:t>aunch a garment collection scheme</w:t>
      </w:r>
      <w:r w:rsidR="00324F45" w:rsidRPr="00C0431D">
        <w:rPr>
          <w:rFonts w:ascii="Tw Cen MT" w:hAnsi="Tw Cen MT"/>
        </w:rPr>
        <w:t xml:space="preserve"> </w:t>
      </w:r>
      <w:r w:rsidR="00293C21" w:rsidRPr="00C0431D">
        <w:rPr>
          <w:rFonts w:ascii="Tw Cen MT" w:hAnsi="Tw Cen MT"/>
        </w:rPr>
        <w:t xml:space="preserve">and resell the clothing collected. </w:t>
      </w:r>
      <w:r w:rsidR="00B71B7E">
        <w:rPr>
          <w:rFonts w:ascii="Tw Cen MT" w:hAnsi="Tw Cen MT"/>
        </w:rPr>
        <w:t>They should be encouraged to</w:t>
      </w:r>
      <w:r w:rsidR="002947A1">
        <w:rPr>
          <w:rFonts w:ascii="Tw Cen MT" w:hAnsi="Tw Cen MT"/>
        </w:rPr>
        <w:t xml:space="preserve"> consider the following when planning:</w:t>
      </w:r>
    </w:p>
    <w:p w14:paraId="67315216" w14:textId="5C26E408" w:rsidR="002947A1" w:rsidRDefault="002947A1" w:rsidP="002947A1">
      <w:pPr>
        <w:pStyle w:val="ListParagraph"/>
        <w:numPr>
          <w:ilvl w:val="0"/>
          <w:numId w:val="4"/>
        </w:numPr>
        <w:spacing w:after="0"/>
        <w:rPr>
          <w:rFonts w:ascii="Tw Cen MT" w:hAnsi="Tw Cen MT"/>
        </w:rPr>
      </w:pPr>
      <w:r>
        <w:rPr>
          <w:rFonts w:ascii="Tw Cen MT" w:hAnsi="Tw Cen MT"/>
        </w:rPr>
        <w:t>S</w:t>
      </w:r>
      <w:r w:rsidR="005B43A9" w:rsidRPr="002947A1">
        <w:rPr>
          <w:rFonts w:ascii="Tw Cen MT" w:hAnsi="Tw Cen MT"/>
        </w:rPr>
        <w:t xml:space="preserve">pace </w:t>
      </w:r>
      <w:r>
        <w:rPr>
          <w:rFonts w:ascii="Tw Cen MT" w:hAnsi="Tw Cen MT"/>
        </w:rPr>
        <w:t xml:space="preserve">required </w:t>
      </w:r>
      <w:r w:rsidR="005B43A9" w:rsidRPr="002947A1">
        <w:rPr>
          <w:rFonts w:ascii="Tw Cen MT" w:hAnsi="Tw Cen MT"/>
        </w:rPr>
        <w:t>for</w:t>
      </w:r>
      <w:r w:rsidR="00E566B9" w:rsidRPr="002947A1">
        <w:rPr>
          <w:rFonts w:ascii="Tw Cen MT" w:hAnsi="Tw Cen MT"/>
        </w:rPr>
        <w:t xml:space="preserve"> </w:t>
      </w:r>
      <w:r w:rsidR="005B43A9" w:rsidRPr="002947A1">
        <w:rPr>
          <w:rFonts w:ascii="Tw Cen MT" w:hAnsi="Tw Cen MT"/>
        </w:rPr>
        <w:t xml:space="preserve">collection, sorting, </w:t>
      </w:r>
      <w:r w:rsidR="00513F17" w:rsidRPr="002947A1">
        <w:rPr>
          <w:rFonts w:ascii="Tw Cen MT" w:hAnsi="Tw Cen MT"/>
        </w:rPr>
        <w:t>storage,</w:t>
      </w:r>
      <w:r w:rsidR="005B43A9" w:rsidRPr="002947A1">
        <w:rPr>
          <w:rFonts w:ascii="Tw Cen MT" w:hAnsi="Tw Cen MT"/>
        </w:rPr>
        <w:t xml:space="preserve"> and preparation</w:t>
      </w:r>
    </w:p>
    <w:p w14:paraId="7DECC01B" w14:textId="347553B4" w:rsidR="002947A1" w:rsidRDefault="002947A1" w:rsidP="002947A1">
      <w:pPr>
        <w:pStyle w:val="ListParagraph"/>
        <w:numPr>
          <w:ilvl w:val="0"/>
          <w:numId w:val="4"/>
        </w:numPr>
        <w:spacing w:after="0"/>
        <w:rPr>
          <w:rFonts w:ascii="Tw Cen MT" w:hAnsi="Tw Cen MT"/>
        </w:rPr>
      </w:pPr>
      <w:r>
        <w:rPr>
          <w:rFonts w:ascii="Tw Cen MT" w:hAnsi="Tw Cen MT"/>
        </w:rPr>
        <w:t xml:space="preserve">Use of </w:t>
      </w:r>
      <w:r w:rsidR="00DD7F5D" w:rsidRPr="002947A1">
        <w:rPr>
          <w:rFonts w:ascii="Tw Cen MT" w:hAnsi="Tw Cen MT"/>
        </w:rPr>
        <w:t>v</w:t>
      </w:r>
      <w:r w:rsidR="0041467E" w:rsidRPr="002947A1">
        <w:rPr>
          <w:rFonts w:ascii="Tw Cen MT" w:hAnsi="Tw Cen MT"/>
        </w:rPr>
        <w:t>isual merchandising tools, events</w:t>
      </w:r>
      <w:r w:rsidR="009F60F4">
        <w:rPr>
          <w:rFonts w:ascii="Tw Cen MT" w:hAnsi="Tw Cen MT"/>
        </w:rPr>
        <w:t>,</w:t>
      </w:r>
      <w:r w:rsidR="0041467E" w:rsidRPr="002947A1">
        <w:rPr>
          <w:rFonts w:ascii="Tw Cen MT" w:hAnsi="Tw Cen MT"/>
        </w:rPr>
        <w:t xml:space="preserve"> or pop-up stores to market</w:t>
      </w:r>
      <w:r w:rsidR="000B11CF" w:rsidRPr="002947A1">
        <w:rPr>
          <w:rFonts w:ascii="Tw Cen MT" w:hAnsi="Tw Cen MT"/>
        </w:rPr>
        <w:t xml:space="preserve"> the </w:t>
      </w:r>
      <w:proofErr w:type="spellStart"/>
      <w:r w:rsidR="000B11CF" w:rsidRPr="002947A1">
        <w:rPr>
          <w:rFonts w:ascii="Tw Cen MT" w:hAnsi="Tw Cen MT"/>
        </w:rPr>
        <w:t>recommerce</w:t>
      </w:r>
      <w:proofErr w:type="spellEnd"/>
      <w:r w:rsidR="0041467E" w:rsidRPr="002947A1">
        <w:rPr>
          <w:rFonts w:ascii="Tw Cen MT" w:hAnsi="Tw Cen MT"/>
        </w:rPr>
        <w:t xml:space="preserve"> concept </w:t>
      </w:r>
    </w:p>
    <w:p w14:paraId="71A9F3B1" w14:textId="755D9C64" w:rsidR="005B43A9" w:rsidRPr="002947A1" w:rsidRDefault="002947A1" w:rsidP="002947A1">
      <w:pPr>
        <w:pStyle w:val="ListParagraph"/>
        <w:numPr>
          <w:ilvl w:val="0"/>
          <w:numId w:val="4"/>
        </w:numPr>
        <w:spacing w:after="0"/>
        <w:rPr>
          <w:rFonts w:ascii="Tw Cen MT" w:hAnsi="Tw Cen MT"/>
        </w:rPr>
      </w:pPr>
      <w:r>
        <w:rPr>
          <w:rFonts w:ascii="Tw Cen MT" w:hAnsi="Tw Cen MT"/>
        </w:rPr>
        <w:t>Promotion of u</w:t>
      </w:r>
      <w:r w:rsidR="009A372E" w:rsidRPr="002947A1">
        <w:rPr>
          <w:rFonts w:ascii="Tw Cen MT" w:hAnsi="Tw Cen MT"/>
        </w:rPr>
        <w:t xml:space="preserve">sed </w:t>
      </w:r>
      <w:r w:rsidR="00E246DF" w:rsidRPr="002947A1">
        <w:rPr>
          <w:rFonts w:ascii="Tw Cen MT" w:hAnsi="Tw Cen MT"/>
        </w:rPr>
        <w:t>clothing</w:t>
      </w:r>
      <w:r w:rsidR="009A372E" w:rsidRPr="002947A1">
        <w:rPr>
          <w:rFonts w:ascii="Tw Cen MT" w:hAnsi="Tw Cen MT"/>
        </w:rPr>
        <w:t xml:space="preserve"> as more sustainable, </w:t>
      </w:r>
      <w:r w:rsidR="00513F17" w:rsidRPr="002947A1">
        <w:rPr>
          <w:rFonts w:ascii="Tw Cen MT" w:hAnsi="Tw Cen MT"/>
        </w:rPr>
        <w:t>unique,</w:t>
      </w:r>
      <w:r w:rsidR="009A372E" w:rsidRPr="002947A1">
        <w:rPr>
          <w:rFonts w:ascii="Tw Cen MT" w:hAnsi="Tw Cen MT"/>
        </w:rPr>
        <w:t xml:space="preserve"> or as</w:t>
      </w:r>
      <w:r w:rsidR="00E246DF" w:rsidRPr="002947A1">
        <w:rPr>
          <w:rFonts w:ascii="Tw Cen MT" w:hAnsi="Tw Cen MT"/>
        </w:rPr>
        <w:t xml:space="preserve"> </w:t>
      </w:r>
      <w:r w:rsidR="009A372E" w:rsidRPr="002947A1">
        <w:rPr>
          <w:rFonts w:ascii="Tw Cen MT" w:hAnsi="Tw Cen MT"/>
        </w:rPr>
        <w:t>better value for money</w:t>
      </w:r>
      <w:r w:rsidR="00A379B2" w:rsidRPr="002947A1">
        <w:rPr>
          <w:rFonts w:ascii="Tw Cen MT" w:hAnsi="Tw Cen MT"/>
        </w:rPr>
        <w:t xml:space="preserve"> </w:t>
      </w:r>
    </w:p>
    <w:p w14:paraId="1FE78FB5" w14:textId="77777777" w:rsidR="00EB4297" w:rsidRPr="00C0431D" w:rsidRDefault="00EB4297" w:rsidP="00E456D7">
      <w:pPr>
        <w:spacing w:after="0"/>
        <w:rPr>
          <w:rFonts w:ascii="Tw Cen MT" w:hAnsi="Tw Cen MT"/>
        </w:rPr>
      </w:pPr>
    </w:p>
    <w:p w14:paraId="78442491" w14:textId="1ED690B3" w:rsidR="002947A1" w:rsidRPr="00B71B7E" w:rsidRDefault="00B71B7E">
      <w:pPr>
        <w:rPr>
          <w:rFonts w:ascii="Tw Cen MT" w:hAnsi="Tw Cen MT"/>
          <w:b/>
        </w:rPr>
      </w:pPr>
      <w:r w:rsidRPr="00B71B7E">
        <w:rPr>
          <w:rFonts w:ascii="Tw Cen MT" w:hAnsi="Tw Cen MT"/>
          <w:b/>
        </w:rPr>
        <w:t xml:space="preserve">Deliverable: </w:t>
      </w:r>
      <w:r w:rsidR="00BD0E1B">
        <w:rPr>
          <w:rFonts w:ascii="Tw Cen MT" w:hAnsi="Tw Cen MT"/>
        </w:rPr>
        <w:t>Students should set</w:t>
      </w:r>
      <w:r w:rsidR="009F60F4">
        <w:rPr>
          <w:rFonts w:ascii="Tw Cen MT" w:hAnsi="Tw Cen MT"/>
        </w:rPr>
        <w:t xml:space="preserve"> up </w:t>
      </w:r>
      <w:r w:rsidR="00BD0E1B">
        <w:rPr>
          <w:rFonts w:ascii="Tw Cen MT" w:hAnsi="Tw Cen MT"/>
        </w:rPr>
        <w:t>and promote</w:t>
      </w:r>
      <w:r w:rsidR="009F60F4">
        <w:rPr>
          <w:rFonts w:ascii="Tw Cen MT" w:hAnsi="Tw Cen MT"/>
        </w:rPr>
        <w:t xml:space="preserve"> a garment collection and reselling scheme on campus.</w:t>
      </w:r>
      <w:r w:rsidR="002947A1" w:rsidRPr="00B71B7E">
        <w:rPr>
          <w:rFonts w:ascii="Tw Cen MT" w:hAnsi="Tw Cen MT"/>
          <w:b/>
        </w:rPr>
        <w:br w:type="page"/>
      </w:r>
    </w:p>
    <w:p w14:paraId="56692C74" w14:textId="43E7DE21" w:rsidR="00956A2E" w:rsidRPr="00B71B7E" w:rsidRDefault="005F17BB" w:rsidP="00E456D7">
      <w:pPr>
        <w:spacing w:after="0"/>
        <w:rPr>
          <w:rFonts w:ascii="Tw Cen MT" w:hAnsi="Tw Cen MT"/>
          <w:b/>
          <w:sz w:val="24"/>
          <w:szCs w:val="24"/>
        </w:rPr>
      </w:pPr>
      <w:r w:rsidRPr="00B71B7E">
        <w:rPr>
          <w:rFonts w:ascii="Tw Cen MT" w:hAnsi="Tw Cen MT"/>
          <w:b/>
          <w:sz w:val="24"/>
          <w:szCs w:val="24"/>
        </w:rPr>
        <w:lastRenderedPageBreak/>
        <w:t>Chapter 08</w:t>
      </w:r>
      <w:r w:rsidR="00B71B7E" w:rsidRPr="00B71B7E">
        <w:rPr>
          <w:rFonts w:ascii="Tw Cen MT" w:hAnsi="Tw Cen MT"/>
          <w:b/>
          <w:sz w:val="24"/>
          <w:szCs w:val="24"/>
        </w:rPr>
        <w:t xml:space="preserve">: </w:t>
      </w:r>
      <w:r w:rsidR="00DC6FD0" w:rsidRPr="00B71B7E">
        <w:rPr>
          <w:rFonts w:ascii="Tw Cen MT" w:hAnsi="Tw Cen MT"/>
          <w:b/>
          <w:sz w:val="24"/>
          <w:szCs w:val="24"/>
        </w:rPr>
        <w:t>Marketing</w:t>
      </w:r>
    </w:p>
    <w:p w14:paraId="62A254A5" w14:textId="77777777" w:rsidR="00B71B7E" w:rsidRDefault="00B71B7E" w:rsidP="00E456D7">
      <w:pPr>
        <w:spacing w:after="0"/>
        <w:rPr>
          <w:rFonts w:ascii="Tw Cen MT" w:hAnsi="Tw Cen MT"/>
          <w:u w:val="single"/>
        </w:rPr>
      </w:pPr>
    </w:p>
    <w:p w14:paraId="5DB23FBA" w14:textId="23459D98" w:rsidR="0046784E" w:rsidRPr="00B71B7E" w:rsidRDefault="00392230" w:rsidP="00E456D7">
      <w:pPr>
        <w:spacing w:after="0"/>
        <w:rPr>
          <w:rFonts w:ascii="Tw Cen MT" w:hAnsi="Tw Cen MT"/>
          <w:b/>
          <w:u w:val="single"/>
        </w:rPr>
      </w:pPr>
      <w:r w:rsidRPr="00B71B7E">
        <w:rPr>
          <w:rFonts w:ascii="Tw Cen MT" w:hAnsi="Tw Cen MT"/>
          <w:b/>
          <w:u w:val="single"/>
        </w:rPr>
        <w:t xml:space="preserve">Assignment: </w:t>
      </w:r>
      <w:r w:rsidR="008A157A" w:rsidRPr="00B71B7E">
        <w:rPr>
          <w:rFonts w:ascii="Tw Cen MT" w:hAnsi="Tw Cen MT"/>
          <w:b/>
          <w:u w:val="single"/>
        </w:rPr>
        <w:t xml:space="preserve">Social Media </w:t>
      </w:r>
      <w:r w:rsidR="00B71B7E" w:rsidRPr="00B71B7E">
        <w:rPr>
          <w:rFonts w:ascii="Tw Cen MT" w:hAnsi="Tw Cen MT"/>
          <w:b/>
          <w:u w:val="single"/>
        </w:rPr>
        <w:t>and</w:t>
      </w:r>
      <w:r w:rsidR="008A157A" w:rsidRPr="00B71B7E">
        <w:rPr>
          <w:rFonts w:ascii="Tw Cen MT" w:hAnsi="Tw Cen MT"/>
          <w:b/>
          <w:u w:val="single"/>
        </w:rPr>
        <w:t xml:space="preserve"> </w:t>
      </w:r>
      <w:r w:rsidR="000853CC" w:rsidRPr="00B71B7E">
        <w:rPr>
          <w:rFonts w:ascii="Tw Cen MT" w:hAnsi="Tw Cen MT"/>
          <w:b/>
          <w:u w:val="single"/>
        </w:rPr>
        <w:t>Circular Fashion</w:t>
      </w:r>
    </w:p>
    <w:p w14:paraId="0514B78D" w14:textId="77777777" w:rsidR="00B71B7E" w:rsidRDefault="00B71B7E" w:rsidP="00FA68D2">
      <w:pPr>
        <w:spacing w:after="0"/>
        <w:rPr>
          <w:rFonts w:ascii="Tw Cen MT" w:hAnsi="Tw Cen MT"/>
        </w:rPr>
      </w:pPr>
    </w:p>
    <w:p w14:paraId="4DDCF483" w14:textId="79196A38" w:rsidR="00FA68D2" w:rsidRPr="00C0431D" w:rsidRDefault="0046784E" w:rsidP="00FA68D2">
      <w:pPr>
        <w:spacing w:after="0"/>
        <w:rPr>
          <w:rFonts w:ascii="Tw Cen MT" w:hAnsi="Tw Cen MT"/>
        </w:rPr>
      </w:pPr>
      <w:r w:rsidRPr="00C0431D">
        <w:rPr>
          <w:rFonts w:ascii="Tw Cen MT" w:hAnsi="Tw Cen MT"/>
        </w:rPr>
        <w:t xml:space="preserve">Introduce this assignment with </w:t>
      </w:r>
      <w:r w:rsidR="00E04266">
        <w:rPr>
          <w:rFonts w:ascii="Tw Cen MT" w:hAnsi="Tw Cen MT"/>
        </w:rPr>
        <w:t>the</w:t>
      </w:r>
      <w:r w:rsidRPr="00C0431D">
        <w:rPr>
          <w:rFonts w:ascii="Tw Cen MT" w:hAnsi="Tw Cen MT"/>
        </w:rPr>
        <w:t xml:space="preserve"> </w:t>
      </w:r>
      <w:r w:rsidR="00FA68D2" w:rsidRPr="00C0431D">
        <w:rPr>
          <w:rFonts w:ascii="Tw Cen MT" w:hAnsi="Tw Cen MT"/>
        </w:rPr>
        <w:t xml:space="preserve">discussion prompt </w:t>
      </w:r>
      <w:r w:rsidR="00E04266">
        <w:rPr>
          <w:rFonts w:ascii="Tw Cen MT" w:hAnsi="Tw Cen MT"/>
        </w:rPr>
        <w:t xml:space="preserve">below </w:t>
      </w:r>
      <w:r w:rsidR="00FA68D2" w:rsidRPr="00C0431D">
        <w:rPr>
          <w:rFonts w:ascii="Tw Cen MT" w:hAnsi="Tw Cen MT"/>
        </w:rPr>
        <w:t xml:space="preserve">and </w:t>
      </w:r>
      <w:r w:rsidR="00E04266">
        <w:rPr>
          <w:rFonts w:ascii="Tw Cen MT" w:hAnsi="Tw Cen MT"/>
        </w:rPr>
        <w:t xml:space="preserve">a </w:t>
      </w:r>
      <w:r w:rsidRPr="00C0431D">
        <w:rPr>
          <w:rFonts w:ascii="Tw Cen MT" w:hAnsi="Tw Cen MT"/>
        </w:rPr>
        <w:t xml:space="preserve">review of the components of a sustainable marketing plan </w:t>
      </w:r>
      <w:r w:rsidR="009F60F4">
        <w:rPr>
          <w:rFonts w:ascii="Tw Cen MT" w:hAnsi="Tw Cen MT"/>
        </w:rPr>
        <w:t>(pages</w:t>
      </w:r>
      <w:r w:rsidR="00E04266">
        <w:rPr>
          <w:rFonts w:ascii="Tw Cen MT" w:hAnsi="Tw Cen MT"/>
        </w:rPr>
        <w:t xml:space="preserve"> 119-120) </w:t>
      </w:r>
      <w:r w:rsidR="008A157A" w:rsidRPr="00C0431D">
        <w:rPr>
          <w:rFonts w:ascii="Tw Cen MT" w:hAnsi="Tw Cen MT"/>
        </w:rPr>
        <w:t>and</w:t>
      </w:r>
      <w:r w:rsidR="00E04266">
        <w:rPr>
          <w:rFonts w:ascii="Tw Cen MT" w:hAnsi="Tw Cen MT"/>
        </w:rPr>
        <w:t xml:space="preserve"> </w:t>
      </w:r>
      <w:r w:rsidR="003C438E">
        <w:rPr>
          <w:rFonts w:ascii="Tw Cen MT" w:hAnsi="Tw Cen MT"/>
        </w:rPr>
        <w:t xml:space="preserve">the </w:t>
      </w:r>
      <w:r w:rsidR="00E04266">
        <w:rPr>
          <w:rFonts w:ascii="Tw Cen MT" w:hAnsi="Tw Cen MT"/>
        </w:rPr>
        <w:t>section on the m</w:t>
      </w:r>
      <w:r w:rsidR="008A157A" w:rsidRPr="00C0431D">
        <w:rPr>
          <w:rFonts w:ascii="Tw Cen MT" w:hAnsi="Tw Cen MT"/>
        </w:rPr>
        <w:t xml:space="preserve">arketing </w:t>
      </w:r>
      <w:r w:rsidR="00E04266">
        <w:rPr>
          <w:rFonts w:ascii="Tw Cen MT" w:hAnsi="Tw Cen MT"/>
        </w:rPr>
        <w:t>of c</w:t>
      </w:r>
      <w:r w:rsidR="008A157A" w:rsidRPr="00C0431D">
        <w:rPr>
          <w:rFonts w:ascii="Tw Cen MT" w:hAnsi="Tw Cen MT"/>
        </w:rPr>
        <w:t xml:space="preserve">ircular </w:t>
      </w:r>
      <w:r w:rsidR="00E04266">
        <w:rPr>
          <w:rFonts w:ascii="Tw Cen MT" w:hAnsi="Tw Cen MT"/>
        </w:rPr>
        <w:t>f</w:t>
      </w:r>
      <w:r w:rsidR="008A157A" w:rsidRPr="00C0431D">
        <w:rPr>
          <w:rFonts w:ascii="Tw Cen MT" w:hAnsi="Tw Cen MT"/>
        </w:rPr>
        <w:t>ashion</w:t>
      </w:r>
      <w:r w:rsidR="000C5AA6" w:rsidRPr="00C0431D">
        <w:rPr>
          <w:rFonts w:ascii="Tw Cen MT" w:hAnsi="Tw Cen MT"/>
        </w:rPr>
        <w:t xml:space="preserve"> </w:t>
      </w:r>
      <w:r w:rsidR="00F34F8E" w:rsidRPr="00C0431D">
        <w:rPr>
          <w:rFonts w:ascii="Tw Cen MT" w:hAnsi="Tw Cen MT"/>
        </w:rPr>
        <w:t>(</w:t>
      </w:r>
      <w:r w:rsidR="000C5AA6" w:rsidRPr="00C0431D">
        <w:rPr>
          <w:rFonts w:ascii="Tw Cen MT" w:hAnsi="Tw Cen MT"/>
        </w:rPr>
        <w:t>p</w:t>
      </w:r>
      <w:r w:rsidR="009F60F4">
        <w:rPr>
          <w:rFonts w:ascii="Tw Cen MT" w:hAnsi="Tw Cen MT"/>
        </w:rPr>
        <w:t>ages</w:t>
      </w:r>
      <w:r w:rsidR="000C5AA6" w:rsidRPr="00C0431D">
        <w:rPr>
          <w:rFonts w:ascii="Tw Cen MT" w:hAnsi="Tw Cen MT"/>
        </w:rPr>
        <w:t xml:space="preserve"> 1</w:t>
      </w:r>
      <w:r w:rsidR="00E04266">
        <w:rPr>
          <w:rFonts w:ascii="Tw Cen MT" w:hAnsi="Tw Cen MT"/>
        </w:rPr>
        <w:t>20</w:t>
      </w:r>
      <w:r w:rsidR="000C5AA6" w:rsidRPr="00C0431D">
        <w:rPr>
          <w:rFonts w:ascii="Tw Cen MT" w:hAnsi="Tw Cen MT"/>
        </w:rPr>
        <w:t>-125)</w:t>
      </w:r>
      <w:r w:rsidR="00A9458E" w:rsidRPr="00C0431D">
        <w:rPr>
          <w:rFonts w:ascii="Tw Cen MT" w:hAnsi="Tw Cen MT"/>
        </w:rPr>
        <w:t>.</w:t>
      </w:r>
      <w:r w:rsidR="00C846FE" w:rsidRPr="00C0431D">
        <w:rPr>
          <w:rFonts w:ascii="Tw Cen MT" w:hAnsi="Tw Cen MT"/>
        </w:rPr>
        <w:t xml:space="preserve"> </w:t>
      </w:r>
    </w:p>
    <w:p w14:paraId="4DD9019A" w14:textId="77777777" w:rsidR="00B71B7E" w:rsidRDefault="00B71B7E" w:rsidP="00E456D7">
      <w:pPr>
        <w:spacing w:after="0"/>
        <w:rPr>
          <w:rFonts w:ascii="Tw Cen MT" w:hAnsi="Tw Cen MT"/>
        </w:rPr>
      </w:pPr>
    </w:p>
    <w:p w14:paraId="66C50C26" w14:textId="42A02648" w:rsidR="00A9458E" w:rsidRPr="00C0431D" w:rsidRDefault="00FA68D2" w:rsidP="00E456D7">
      <w:pPr>
        <w:spacing w:after="0"/>
        <w:rPr>
          <w:rFonts w:ascii="Tw Cen MT" w:hAnsi="Tw Cen MT"/>
        </w:rPr>
      </w:pPr>
      <w:r w:rsidRPr="00B71B7E">
        <w:rPr>
          <w:rFonts w:ascii="Tw Cen MT" w:hAnsi="Tw Cen MT"/>
          <w:b/>
        </w:rPr>
        <w:t>Discussion prompt:</w:t>
      </w:r>
      <w:r w:rsidRPr="00C0431D">
        <w:rPr>
          <w:rFonts w:ascii="Tw Cen MT" w:hAnsi="Tw Cen MT"/>
        </w:rPr>
        <w:t xml:space="preserve"> How can social media be used to </w:t>
      </w:r>
      <w:r w:rsidR="00D942CE" w:rsidRPr="00C0431D">
        <w:rPr>
          <w:rFonts w:ascii="Tw Cen MT" w:hAnsi="Tw Cen MT"/>
        </w:rPr>
        <w:t>generate awareness</w:t>
      </w:r>
      <w:r w:rsidRPr="00C0431D">
        <w:rPr>
          <w:rFonts w:ascii="Tw Cen MT" w:hAnsi="Tw Cen MT"/>
        </w:rPr>
        <w:t xml:space="preserve"> about new circular designers, </w:t>
      </w:r>
      <w:r w:rsidR="00513F17" w:rsidRPr="00C0431D">
        <w:rPr>
          <w:rFonts w:ascii="Tw Cen MT" w:hAnsi="Tw Cen MT"/>
        </w:rPr>
        <w:t>products,</w:t>
      </w:r>
      <w:r w:rsidRPr="00C0431D">
        <w:rPr>
          <w:rFonts w:ascii="Tw Cen MT" w:hAnsi="Tw Cen MT"/>
        </w:rPr>
        <w:t xml:space="preserve"> and services to Gen Z? Note: Generation Z (born between 1996-2010) have been raised on the internet and social media.</w:t>
      </w:r>
    </w:p>
    <w:p w14:paraId="4D0EDA49" w14:textId="77777777" w:rsidR="00B71B7E" w:rsidRDefault="00B71B7E" w:rsidP="00E456D7">
      <w:pPr>
        <w:spacing w:after="0"/>
        <w:rPr>
          <w:rFonts w:ascii="Tw Cen MT" w:hAnsi="Tw Cen MT"/>
        </w:rPr>
      </w:pPr>
    </w:p>
    <w:p w14:paraId="391DCF6D" w14:textId="3FFD7620" w:rsidR="00060908" w:rsidRPr="00C0431D" w:rsidRDefault="00570215" w:rsidP="00E456D7">
      <w:pPr>
        <w:spacing w:after="0"/>
        <w:rPr>
          <w:rFonts w:ascii="Tw Cen MT" w:hAnsi="Tw Cen MT"/>
        </w:rPr>
      </w:pPr>
      <w:r w:rsidRPr="00E04266">
        <w:rPr>
          <w:rFonts w:ascii="Tw Cen MT" w:hAnsi="Tw Cen MT"/>
          <w:b/>
        </w:rPr>
        <w:t>Brief:</w:t>
      </w:r>
      <w:r w:rsidRPr="00C0431D">
        <w:rPr>
          <w:rFonts w:ascii="Tw Cen MT" w:hAnsi="Tw Cen MT"/>
        </w:rPr>
        <w:t xml:space="preserve"> </w:t>
      </w:r>
      <w:r w:rsidR="00FA47AD" w:rsidRPr="00C0431D">
        <w:rPr>
          <w:rFonts w:ascii="Tw Cen MT" w:hAnsi="Tw Cen MT"/>
        </w:rPr>
        <w:t xml:space="preserve">Students </w:t>
      </w:r>
      <w:r w:rsidR="00E04266">
        <w:rPr>
          <w:rFonts w:ascii="Tw Cen MT" w:hAnsi="Tw Cen MT"/>
        </w:rPr>
        <w:t xml:space="preserve">can work individually or in groups to </w:t>
      </w:r>
      <w:r w:rsidR="00FA68D2" w:rsidRPr="00C0431D">
        <w:rPr>
          <w:rFonts w:ascii="Tw Cen MT" w:hAnsi="Tw Cen MT"/>
        </w:rPr>
        <w:t>create</w:t>
      </w:r>
      <w:r w:rsidR="0010441F" w:rsidRPr="00C0431D">
        <w:rPr>
          <w:rFonts w:ascii="Tw Cen MT" w:hAnsi="Tw Cen MT"/>
        </w:rPr>
        <w:t xml:space="preserve"> a social media campaign for a circular designer, </w:t>
      </w:r>
      <w:r w:rsidR="00D134C5" w:rsidRPr="00C0431D">
        <w:rPr>
          <w:rFonts w:ascii="Tw Cen MT" w:hAnsi="Tw Cen MT"/>
        </w:rPr>
        <w:t xml:space="preserve">brand, </w:t>
      </w:r>
      <w:r w:rsidR="00513F17" w:rsidRPr="00C0431D">
        <w:rPr>
          <w:rFonts w:ascii="Tw Cen MT" w:hAnsi="Tw Cen MT"/>
        </w:rPr>
        <w:t>product,</w:t>
      </w:r>
      <w:r w:rsidR="0010441F" w:rsidRPr="00C0431D">
        <w:rPr>
          <w:rFonts w:ascii="Tw Cen MT" w:hAnsi="Tw Cen MT"/>
        </w:rPr>
        <w:t xml:space="preserve"> or service featured in the book. </w:t>
      </w:r>
      <w:r w:rsidR="009F60F4">
        <w:rPr>
          <w:rFonts w:ascii="Tw Cen MT" w:hAnsi="Tw Cen MT"/>
        </w:rPr>
        <w:t>Students</w:t>
      </w:r>
      <w:r w:rsidR="00E04266">
        <w:rPr>
          <w:rFonts w:ascii="Tw Cen MT" w:hAnsi="Tw Cen MT"/>
        </w:rPr>
        <w:t xml:space="preserve"> should:</w:t>
      </w:r>
    </w:p>
    <w:p w14:paraId="1A52DB19" w14:textId="5F0CD7A2" w:rsidR="002E2C4E" w:rsidRPr="00C0431D" w:rsidRDefault="006F1FD8" w:rsidP="008B4EE2">
      <w:pPr>
        <w:pStyle w:val="ListParagraph"/>
        <w:numPr>
          <w:ilvl w:val="0"/>
          <w:numId w:val="8"/>
        </w:numPr>
        <w:spacing w:after="0"/>
        <w:rPr>
          <w:rFonts w:ascii="Tw Cen MT" w:hAnsi="Tw Cen MT"/>
        </w:rPr>
      </w:pPr>
      <w:r w:rsidRPr="00C0431D">
        <w:rPr>
          <w:rFonts w:ascii="Tw Cen MT" w:hAnsi="Tw Cen MT"/>
        </w:rPr>
        <w:t xml:space="preserve">Develop a </w:t>
      </w:r>
      <w:r w:rsidR="00E04266">
        <w:rPr>
          <w:rFonts w:ascii="Tw Cen MT" w:hAnsi="Tw Cen MT"/>
        </w:rPr>
        <w:t>s</w:t>
      </w:r>
      <w:r w:rsidR="003F5092" w:rsidRPr="00C0431D">
        <w:rPr>
          <w:rFonts w:ascii="Tw Cen MT" w:hAnsi="Tw Cen MT"/>
        </w:rPr>
        <w:t>trategy</w:t>
      </w:r>
    </w:p>
    <w:p w14:paraId="2A6E4033" w14:textId="0AB95445" w:rsidR="00F34F8E" w:rsidRPr="00C0431D" w:rsidRDefault="006F1FD8" w:rsidP="008B4EE2">
      <w:pPr>
        <w:pStyle w:val="ListParagraph"/>
        <w:numPr>
          <w:ilvl w:val="0"/>
          <w:numId w:val="8"/>
        </w:numPr>
        <w:spacing w:after="0"/>
        <w:rPr>
          <w:rFonts w:ascii="Tw Cen MT" w:hAnsi="Tw Cen MT"/>
        </w:rPr>
      </w:pPr>
      <w:r w:rsidRPr="00C0431D">
        <w:rPr>
          <w:rFonts w:ascii="Tw Cen MT" w:hAnsi="Tw Cen MT"/>
        </w:rPr>
        <w:t xml:space="preserve">State the </w:t>
      </w:r>
      <w:r w:rsidR="00E04266">
        <w:rPr>
          <w:rFonts w:ascii="Tw Cen MT" w:hAnsi="Tw Cen MT"/>
        </w:rPr>
        <w:t>g</w:t>
      </w:r>
      <w:r w:rsidRPr="00C0431D">
        <w:rPr>
          <w:rFonts w:ascii="Tw Cen MT" w:hAnsi="Tw Cen MT"/>
        </w:rPr>
        <w:t xml:space="preserve">oals </w:t>
      </w:r>
    </w:p>
    <w:p w14:paraId="33158FB7" w14:textId="3671696E" w:rsidR="003F5092" w:rsidRPr="00C0431D" w:rsidRDefault="00F34F8E" w:rsidP="008B4EE2">
      <w:pPr>
        <w:pStyle w:val="ListParagraph"/>
        <w:numPr>
          <w:ilvl w:val="0"/>
          <w:numId w:val="8"/>
        </w:numPr>
        <w:spacing w:after="0"/>
        <w:rPr>
          <w:rFonts w:ascii="Tw Cen MT" w:hAnsi="Tw Cen MT"/>
        </w:rPr>
      </w:pPr>
      <w:r w:rsidRPr="00C0431D">
        <w:rPr>
          <w:rFonts w:ascii="Tw Cen MT" w:hAnsi="Tw Cen MT"/>
        </w:rPr>
        <w:t>Select a theme</w:t>
      </w:r>
      <w:r w:rsidR="003F5092" w:rsidRPr="00C0431D">
        <w:rPr>
          <w:rFonts w:ascii="Tw Cen MT" w:hAnsi="Tw Cen MT"/>
        </w:rPr>
        <w:t xml:space="preserve"> </w:t>
      </w:r>
    </w:p>
    <w:p w14:paraId="69E3A9AC" w14:textId="10BC849E" w:rsidR="006F1FD8" w:rsidRPr="00C0431D" w:rsidRDefault="00F34F8E" w:rsidP="008B4EE2">
      <w:pPr>
        <w:pStyle w:val="ListParagraph"/>
        <w:numPr>
          <w:ilvl w:val="0"/>
          <w:numId w:val="8"/>
        </w:numPr>
        <w:spacing w:after="0"/>
        <w:rPr>
          <w:rFonts w:ascii="Tw Cen MT" w:hAnsi="Tw Cen MT"/>
        </w:rPr>
      </w:pPr>
      <w:r w:rsidRPr="00C0431D">
        <w:rPr>
          <w:rFonts w:ascii="Tw Cen MT" w:hAnsi="Tw Cen MT"/>
        </w:rPr>
        <w:t>Choose a</w:t>
      </w:r>
      <w:r w:rsidR="006F1FD8" w:rsidRPr="00C0431D">
        <w:rPr>
          <w:rFonts w:ascii="Tw Cen MT" w:hAnsi="Tw Cen MT"/>
        </w:rPr>
        <w:t xml:space="preserve"> platform</w:t>
      </w:r>
    </w:p>
    <w:p w14:paraId="6AF1DC65" w14:textId="7B177090" w:rsidR="00244162" w:rsidRPr="00292EC2" w:rsidRDefault="00762473" w:rsidP="00E456D7">
      <w:pPr>
        <w:pStyle w:val="ListParagraph"/>
        <w:numPr>
          <w:ilvl w:val="0"/>
          <w:numId w:val="8"/>
        </w:numPr>
        <w:spacing w:after="0"/>
        <w:rPr>
          <w:rFonts w:ascii="Tw Cen MT" w:hAnsi="Tw Cen MT"/>
        </w:rPr>
      </w:pPr>
      <w:r w:rsidRPr="00C0431D">
        <w:rPr>
          <w:rFonts w:ascii="Tw Cen MT" w:hAnsi="Tw Cen MT"/>
        </w:rPr>
        <w:t xml:space="preserve">Create a </w:t>
      </w:r>
      <w:r w:rsidR="00E04266">
        <w:rPr>
          <w:rFonts w:ascii="Tw Cen MT" w:hAnsi="Tw Cen MT"/>
        </w:rPr>
        <w:t>s</w:t>
      </w:r>
      <w:r w:rsidRPr="00C0431D">
        <w:rPr>
          <w:rFonts w:ascii="Tw Cen MT" w:hAnsi="Tw Cen MT"/>
        </w:rPr>
        <w:t xml:space="preserve">ocial </w:t>
      </w:r>
      <w:r w:rsidR="00E04266">
        <w:rPr>
          <w:rFonts w:ascii="Tw Cen MT" w:hAnsi="Tw Cen MT"/>
        </w:rPr>
        <w:t>m</w:t>
      </w:r>
      <w:r w:rsidRPr="00C0431D">
        <w:rPr>
          <w:rFonts w:ascii="Tw Cen MT" w:hAnsi="Tw Cen MT"/>
        </w:rPr>
        <w:t xml:space="preserve">edia </w:t>
      </w:r>
      <w:r w:rsidR="003C438E">
        <w:rPr>
          <w:rFonts w:ascii="Tw Cen MT" w:hAnsi="Tw Cen MT"/>
        </w:rPr>
        <w:t>p</w:t>
      </w:r>
      <w:r w:rsidRPr="00C0431D">
        <w:rPr>
          <w:rFonts w:ascii="Tw Cen MT" w:hAnsi="Tw Cen MT"/>
        </w:rPr>
        <w:t>osting</w:t>
      </w:r>
    </w:p>
    <w:p w14:paraId="191F5E0B" w14:textId="77777777" w:rsidR="00B71B7E" w:rsidRDefault="00B71B7E" w:rsidP="00E456D7">
      <w:pPr>
        <w:spacing w:after="0"/>
        <w:rPr>
          <w:rFonts w:ascii="Tw Cen MT" w:hAnsi="Tw Cen MT"/>
        </w:rPr>
      </w:pPr>
    </w:p>
    <w:p w14:paraId="7CE0E4AC" w14:textId="133442BD" w:rsidR="00244162" w:rsidRPr="00C0431D" w:rsidRDefault="0092276A" w:rsidP="00E456D7">
      <w:pPr>
        <w:spacing w:after="0"/>
        <w:rPr>
          <w:rFonts w:ascii="Tw Cen MT" w:hAnsi="Tw Cen MT"/>
        </w:rPr>
      </w:pPr>
      <w:r w:rsidRPr="00E04266">
        <w:rPr>
          <w:rFonts w:ascii="Tw Cen MT" w:hAnsi="Tw Cen MT"/>
          <w:b/>
        </w:rPr>
        <w:t>Deliverables</w:t>
      </w:r>
      <w:r w:rsidR="00CA45FD" w:rsidRPr="00E04266">
        <w:rPr>
          <w:rFonts w:ascii="Tw Cen MT" w:hAnsi="Tw Cen MT"/>
          <w:b/>
        </w:rPr>
        <w:t>:</w:t>
      </w:r>
      <w:r w:rsidR="00CA45FD" w:rsidRPr="00C0431D">
        <w:rPr>
          <w:rFonts w:ascii="Tw Cen MT" w:hAnsi="Tw Cen MT"/>
        </w:rPr>
        <w:t xml:space="preserve"> </w:t>
      </w:r>
      <w:r w:rsidR="00BD0E1B">
        <w:rPr>
          <w:rFonts w:ascii="Tw Cen MT" w:hAnsi="Tw Cen MT"/>
        </w:rPr>
        <w:t>Each student or group of students should produce a</w:t>
      </w:r>
      <w:r w:rsidRPr="00C0431D">
        <w:rPr>
          <w:rFonts w:ascii="Tw Cen MT" w:hAnsi="Tw Cen MT"/>
        </w:rPr>
        <w:t xml:space="preserve"> </w:t>
      </w:r>
      <w:r w:rsidR="00E04266">
        <w:rPr>
          <w:rFonts w:ascii="Tw Cen MT" w:hAnsi="Tw Cen MT"/>
        </w:rPr>
        <w:t>two</w:t>
      </w:r>
      <w:r w:rsidR="003C438E">
        <w:rPr>
          <w:rFonts w:ascii="Tw Cen MT" w:hAnsi="Tw Cen MT"/>
        </w:rPr>
        <w:t>-</w:t>
      </w:r>
      <w:r w:rsidR="00E04266">
        <w:rPr>
          <w:rFonts w:ascii="Tw Cen MT" w:hAnsi="Tw Cen MT"/>
        </w:rPr>
        <w:t xml:space="preserve"> to three</w:t>
      </w:r>
      <w:r w:rsidR="003C438E">
        <w:rPr>
          <w:rFonts w:ascii="Tw Cen MT" w:hAnsi="Tw Cen MT"/>
        </w:rPr>
        <w:t>-</w:t>
      </w:r>
      <w:r w:rsidR="001B31EC" w:rsidRPr="00C0431D">
        <w:rPr>
          <w:rFonts w:ascii="Tw Cen MT" w:hAnsi="Tw Cen MT"/>
        </w:rPr>
        <w:t>page</w:t>
      </w:r>
      <w:r w:rsidR="00367B3E" w:rsidRPr="00C0431D">
        <w:rPr>
          <w:rFonts w:ascii="Tw Cen MT" w:hAnsi="Tw Cen MT"/>
        </w:rPr>
        <w:t xml:space="preserve"> written paper outlining the </w:t>
      </w:r>
      <w:r w:rsidR="00074E82" w:rsidRPr="00C0431D">
        <w:rPr>
          <w:rFonts w:ascii="Tw Cen MT" w:hAnsi="Tw Cen MT"/>
        </w:rPr>
        <w:t xml:space="preserve">marketing </w:t>
      </w:r>
      <w:r w:rsidRPr="00C0431D">
        <w:rPr>
          <w:rFonts w:ascii="Tw Cen MT" w:hAnsi="Tw Cen MT"/>
        </w:rPr>
        <w:t>strategy, goals/</w:t>
      </w:r>
      <w:r w:rsidR="00513F17" w:rsidRPr="00C0431D">
        <w:rPr>
          <w:rFonts w:ascii="Tw Cen MT" w:hAnsi="Tw Cen MT"/>
        </w:rPr>
        <w:t>objectives,</w:t>
      </w:r>
      <w:r w:rsidR="000A2E72" w:rsidRPr="00C0431D">
        <w:rPr>
          <w:rFonts w:ascii="Tw Cen MT" w:hAnsi="Tw Cen MT"/>
        </w:rPr>
        <w:t xml:space="preserve"> and</w:t>
      </w:r>
      <w:r w:rsidRPr="00C0431D">
        <w:rPr>
          <w:rFonts w:ascii="Tw Cen MT" w:hAnsi="Tw Cen MT"/>
        </w:rPr>
        <w:t xml:space="preserve"> platform</w:t>
      </w:r>
      <w:r w:rsidR="00933845" w:rsidRPr="00C0431D">
        <w:rPr>
          <w:rFonts w:ascii="Tw Cen MT" w:hAnsi="Tw Cen MT"/>
        </w:rPr>
        <w:t xml:space="preserve"> of the campaign</w:t>
      </w:r>
      <w:r w:rsidR="00BD0E1B">
        <w:rPr>
          <w:rFonts w:ascii="Tw Cen MT" w:hAnsi="Tw Cen MT"/>
        </w:rPr>
        <w:t>,</w:t>
      </w:r>
      <w:r w:rsidR="00933845" w:rsidRPr="00C0431D">
        <w:rPr>
          <w:rFonts w:ascii="Tw Cen MT" w:hAnsi="Tw Cen MT"/>
        </w:rPr>
        <w:t xml:space="preserve"> and one</w:t>
      </w:r>
      <w:r w:rsidR="000A2E72" w:rsidRPr="00C0431D">
        <w:rPr>
          <w:rFonts w:ascii="Tw Cen MT" w:hAnsi="Tw Cen MT"/>
        </w:rPr>
        <w:t xml:space="preserve"> social media posting.</w:t>
      </w:r>
    </w:p>
    <w:p w14:paraId="666D5B7F" w14:textId="262E1640" w:rsidR="00E04266" w:rsidRDefault="00E04266">
      <w:pPr>
        <w:rPr>
          <w:rFonts w:ascii="Tw Cen MT" w:hAnsi="Tw Cen MT"/>
          <w:b/>
          <w:bCs/>
          <w:u w:val="single"/>
        </w:rPr>
      </w:pPr>
      <w:r>
        <w:rPr>
          <w:rFonts w:ascii="Tw Cen MT" w:hAnsi="Tw Cen MT"/>
          <w:b/>
          <w:bCs/>
          <w:u w:val="single"/>
        </w:rPr>
        <w:br w:type="page"/>
      </w:r>
    </w:p>
    <w:p w14:paraId="51186DD1" w14:textId="77777777" w:rsidR="003057FD" w:rsidRPr="00C0431D" w:rsidRDefault="003057FD" w:rsidP="00E456D7">
      <w:pPr>
        <w:spacing w:after="0"/>
        <w:rPr>
          <w:rFonts w:ascii="Tw Cen MT" w:hAnsi="Tw Cen MT"/>
          <w:b/>
          <w:bCs/>
          <w:u w:val="single"/>
        </w:rPr>
      </w:pPr>
    </w:p>
    <w:p w14:paraId="58F37B35" w14:textId="56F0FB1D" w:rsidR="00087605" w:rsidRPr="003C438E" w:rsidRDefault="009135E5" w:rsidP="00E456D7">
      <w:pPr>
        <w:spacing w:after="0"/>
        <w:rPr>
          <w:rFonts w:ascii="Tw Cen MT" w:hAnsi="Tw Cen MT"/>
          <w:b/>
          <w:bCs/>
          <w:sz w:val="28"/>
          <w:szCs w:val="28"/>
          <w:u w:val="single"/>
        </w:rPr>
      </w:pPr>
      <w:r w:rsidRPr="003C438E">
        <w:rPr>
          <w:rFonts w:ascii="Tw Cen MT" w:hAnsi="Tw Cen MT"/>
          <w:b/>
          <w:bCs/>
          <w:sz w:val="28"/>
          <w:szCs w:val="28"/>
          <w:u w:val="single"/>
        </w:rPr>
        <w:t xml:space="preserve">PART </w:t>
      </w:r>
      <w:r w:rsidR="002603AD" w:rsidRPr="003C438E">
        <w:rPr>
          <w:rFonts w:ascii="Tw Cen MT" w:hAnsi="Tw Cen MT"/>
          <w:b/>
          <w:bCs/>
          <w:sz w:val="28"/>
          <w:szCs w:val="28"/>
          <w:u w:val="single"/>
        </w:rPr>
        <w:t>4</w:t>
      </w:r>
      <w:r w:rsidRPr="003C438E">
        <w:rPr>
          <w:rFonts w:ascii="Tw Cen MT" w:hAnsi="Tw Cen MT"/>
          <w:b/>
          <w:bCs/>
          <w:sz w:val="28"/>
          <w:szCs w:val="28"/>
          <w:u w:val="single"/>
        </w:rPr>
        <w:t>:</w:t>
      </w:r>
      <w:r w:rsidR="00CB1557" w:rsidRPr="003C438E">
        <w:rPr>
          <w:rFonts w:ascii="Tw Cen MT" w:hAnsi="Tw Cen MT"/>
          <w:b/>
          <w:bCs/>
          <w:sz w:val="28"/>
          <w:szCs w:val="28"/>
          <w:u w:val="single"/>
        </w:rPr>
        <w:t xml:space="preserve"> USE|CARE|REPAIR</w:t>
      </w:r>
    </w:p>
    <w:p w14:paraId="1CF4A660" w14:textId="77777777" w:rsidR="002603AD" w:rsidRPr="00C0431D" w:rsidRDefault="002603AD" w:rsidP="00E456D7">
      <w:pPr>
        <w:spacing w:after="0"/>
        <w:rPr>
          <w:rFonts w:ascii="Tw Cen MT" w:hAnsi="Tw Cen MT"/>
          <w:b/>
          <w:bCs/>
          <w:u w:val="single"/>
        </w:rPr>
      </w:pPr>
    </w:p>
    <w:p w14:paraId="55280E5C" w14:textId="75DE790C" w:rsidR="00895A18" w:rsidRPr="002603AD" w:rsidRDefault="00A515D1" w:rsidP="00E456D7">
      <w:pPr>
        <w:spacing w:after="0"/>
        <w:rPr>
          <w:rFonts w:ascii="Tw Cen MT" w:hAnsi="Tw Cen MT"/>
          <w:b/>
          <w:sz w:val="24"/>
          <w:szCs w:val="24"/>
        </w:rPr>
      </w:pPr>
      <w:r w:rsidRPr="002603AD">
        <w:rPr>
          <w:rFonts w:ascii="Tw Cen MT" w:hAnsi="Tw Cen MT"/>
          <w:b/>
          <w:sz w:val="24"/>
          <w:szCs w:val="24"/>
        </w:rPr>
        <w:t>Chapter 09</w:t>
      </w:r>
      <w:r w:rsidR="002603AD" w:rsidRPr="002603AD">
        <w:rPr>
          <w:rFonts w:ascii="Tw Cen MT" w:hAnsi="Tw Cen MT"/>
          <w:b/>
          <w:sz w:val="24"/>
          <w:szCs w:val="24"/>
        </w:rPr>
        <w:t xml:space="preserve">: </w:t>
      </w:r>
      <w:r w:rsidRPr="002603AD">
        <w:rPr>
          <w:rFonts w:ascii="Tw Cen MT" w:hAnsi="Tw Cen MT"/>
          <w:b/>
          <w:sz w:val="24"/>
          <w:szCs w:val="24"/>
        </w:rPr>
        <w:t>Consumption</w:t>
      </w:r>
    </w:p>
    <w:p w14:paraId="59B54679" w14:textId="77777777" w:rsidR="002603AD" w:rsidRDefault="002603AD" w:rsidP="00E456D7">
      <w:pPr>
        <w:spacing w:after="0"/>
        <w:rPr>
          <w:rFonts w:ascii="Tw Cen MT" w:hAnsi="Tw Cen MT"/>
          <w:u w:val="single"/>
        </w:rPr>
      </w:pPr>
    </w:p>
    <w:p w14:paraId="488E3336" w14:textId="235B8D68" w:rsidR="00895A18" w:rsidRPr="002603AD" w:rsidRDefault="00883A8F" w:rsidP="00E456D7">
      <w:pPr>
        <w:spacing w:after="0"/>
        <w:rPr>
          <w:rFonts w:ascii="Tw Cen MT" w:hAnsi="Tw Cen MT"/>
          <w:b/>
          <w:u w:val="single"/>
        </w:rPr>
      </w:pPr>
      <w:r w:rsidRPr="002603AD">
        <w:rPr>
          <w:rFonts w:ascii="Tw Cen MT" w:hAnsi="Tw Cen MT"/>
          <w:b/>
          <w:u w:val="single"/>
        </w:rPr>
        <w:t>Assignment: How to Wash, Care</w:t>
      </w:r>
      <w:r w:rsidR="009F60F4">
        <w:rPr>
          <w:rFonts w:ascii="Tw Cen MT" w:hAnsi="Tw Cen MT"/>
          <w:b/>
          <w:u w:val="single"/>
        </w:rPr>
        <w:t>,</w:t>
      </w:r>
      <w:r w:rsidRPr="002603AD">
        <w:rPr>
          <w:rFonts w:ascii="Tw Cen MT" w:hAnsi="Tw Cen MT"/>
          <w:b/>
          <w:u w:val="single"/>
        </w:rPr>
        <w:t xml:space="preserve"> and Mend </w:t>
      </w:r>
      <w:r w:rsidR="00575A27" w:rsidRPr="002603AD">
        <w:rPr>
          <w:rFonts w:ascii="Tw Cen MT" w:hAnsi="Tw Cen MT"/>
          <w:b/>
          <w:u w:val="single"/>
        </w:rPr>
        <w:t>Guide</w:t>
      </w:r>
    </w:p>
    <w:p w14:paraId="147A8A1E" w14:textId="77777777" w:rsidR="002603AD" w:rsidRDefault="002603AD" w:rsidP="007E1691">
      <w:pPr>
        <w:spacing w:after="0"/>
        <w:rPr>
          <w:rFonts w:ascii="Tw Cen MT" w:hAnsi="Tw Cen MT"/>
        </w:rPr>
      </w:pPr>
    </w:p>
    <w:p w14:paraId="49A5D04E" w14:textId="2133B479" w:rsidR="00593787" w:rsidRPr="00C0431D" w:rsidRDefault="00BE0E3E" w:rsidP="007E1691">
      <w:pPr>
        <w:spacing w:after="0"/>
        <w:rPr>
          <w:rFonts w:ascii="Tw Cen MT" w:hAnsi="Tw Cen MT"/>
        </w:rPr>
      </w:pPr>
      <w:r w:rsidRPr="00C0431D">
        <w:rPr>
          <w:rFonts w:ascii="Tw Cen MT" w:hAnsi="Tw Cen MT"/>
        </w:rPr>
        <w:t>As consumers, one of the best things we can do for the environment is to get more use out of clothing we already own, reducing our individual consumption habits.</w:t>
      </w:r>
    </w:p>
    <w:p w14:paraId="0193A4E5" w14:textId="77777777" w:rsidR="002603AD" w:rsidRDefault="002603AD" w:rsidP="007E1691">
      <w:pPr>
        <w:spacing w:after="0"/>
        <w:rPr>
          <w:rFonts w:ascii="Tw Cen MT" w:hAnsi="Tw Cen MT"/>
        </w:rPr>
      </w:pPr>
    </w:p>
    <w:p w14:paraId="52F1253E" w14:textId="73987A40" w:rsidR="00AD4E4C" w:rsidRPr="00C0431D" w:rsidRDefault="00A10430" w:rsidP="007E1691">
      <w:pPr>
        <w:spacing w:after="0"/>
        <w:rPr>
          <w:rFonts w:ascii="Tw Cen MT" w:hAnsi="Tw Cen MT"/>
        </w:rPr>
      </w:pPr>
      <w:r w:rsidRPr="002603AD">
        <w:rPr>
          <w:rFonts w:ascii="Tw Cen MT" w:hAnsi="Tw Cen MT"/>
          <w:b/>
        </w:rPr>
        <w:t>Brief:</w:t>
      </w:r>
      <w:r w:rsidR="00A71BAC" w:rsidRPr="00C0431D">
        <w:rPr>
          <w:rFonts w:ascii="Tw Cen MT" w:hAnsi="Tw Cen MT"/>
        </w:rPr>
        <w:t xml:space="preserve"> </w:t>
      </w:r>
      <w:r w:rsidR="005C0F9A" w:rsidRPr="00C0431D">
        <w:rPr>
          <w:rFonts w:ascii="Tw Cen MT" w:hAnsi="Tw Cen MT"/>
        </w:rPr>
        <w:t>To help make the most of the clothes they already have, e</w:t>
      </w:r>
      <w:r w:rsidR="007E1691" w:rsidRPr="00C0431D">
        <w:rPr>
          <w:rFonts w:ascii="Tw Cen MT" w:hAnsi="Tw Cen MT"/>
        </w:rPr>
        <w:t>ncourag</w:t>
      </w:r>
      <w:r w:rsidR="005C0F9A" w:rsidRPr="00C0431D">
        <w:rPr>
          <w:rFonts w:ascii="Tw Cen MT" w:hAnsi="Tw Cen MT"/>
        </w:rPr>
        <w:t>e</w:t>
      </w:r>
      <w:r w:rsidR="007E1691" w:rsidRPr="00C0431D">
        <w:rPr>
          <w:rFonts w:ascii="Tw Cen MT" w:hAnsi="Tw Cen MT"/>
        </w:rPr>
        <w:t xml:space="preserve"> students to </w:t>
      </w:r>
      <w:r w:rsidR="004D5CD2" w:rsidRPr="00C0431D">
        <w:rPr>
          <w:rFonts w:ascii="Tw Cen MT" w:hAnsi="Tw Cen MT"/>
        </w:rPr>
        <w:t xml:space="preserve">work in </w:t>
      </w:r>
      <w:r w:rsidR="002603AD">
        <w:rPr>
          <w:rFonts w:ascii="Tw Cen MT" w:hAnsi="Tw Cen MT"/>
        </w:rPr>
        <w:t>groups</w:t>
      </w:r>
      <w:r w:rsidR="004D5CD2" w:rsidRPr="00C0431D">
        <w:rPr>
          <w:rFonts w:ascii="Tw Cen MT" w:hAnsi="Tw Cen MT"/>
        </w:rPr>
        <w:t xml:space="preserve"> to </w:t>
      </w:r>
      <w:r w:rsidR="007E1691" w:rsidRPr="00C0431D">
        <w:rPr>
          <w:rFonts w:ascii="Tw Cen MT" w:hAnsi="Tw Cen MT"/>
        </w:rPr>
        <w:t xml:space="preserve">create a </w:t>
      </w:r>
      <w:r w:rsidR="002603AD">
        <w:rPr>
          <w:rFonts w:ascii="Tw Cen MT" w:hAnsi="Tw Cen MT"/>
        </w:rPr>
        <w:t>“</w:t>
      </w:r>
      <w:r w:rsidR="004518B2" w:rsidRPr="00C0431D">
        <w:rPr>
          <w:rFonts w:ascii="Tw Cen MT" w:hAnsi="Tw Cen MT"/>
        </w:rPr>
        <w:t xml:space="preserve">How to </w:t>
      </w:r>
      <w:r w:rsidR="002603AD">
        <w:rPr>
          <w:rFonts w:ascii="Tw Cen MT" w:hAnsi="Tw Cen MT"/>
        </w:rPr>
        <w:t>w</w:t>
      </w:r>
      <w:r w:rsidR="004518B2" w:rsidRPr="00C0431D">
        <w:rPr>
          <w:rFonts w:ascii="Tw Cen MT" w:hAnsi="Tw Cen MT"/>
        </w:rPr>
        <w:t>as</w:t>
      </w:r>
      <w:r w:rsidR="005C0F9A" w:rsidRPr="00C0431D">
        <w:rPr>
          <w:rFonts w:ascii="Tw Cen MT" w:hAnsi="Tw Cen MT"/>
        </w:rPr>
        <w:t>h</w:t>
      </w:r>
      <w:r w:rsidR="004518B2" w:rsidRPr="00C0431D">
        <w:rPr>
          <w:rFonts w:ascii="Tw Cen MT" w:hAnsi="Tw Cen MT"/>
        </w:rPr>
        <w:t xml:space="preserve">, </w:t>
      </w:r>
      <w:r w:rsidR="002603AD">
        <w:rPr>
          <w:rFonts w:ascii="Tw Cen MT" w:hAnsi="Tw Cen MT"/>
        </w:rPr>
        <w:t>c</w:t>
      </w:r>
      <w:r w:rsidR="004518B2" w:rsidRPr="00C0431D">
        <w:rPr>
          <w:rFonts w:ascii="Tw Cen MT" w:hAnsi="Tw Cen MT"/>
        </w:rPr>
        <w:t>are</w:t>
      </w:r>
      <w:r w:rsidR="00175013">
        <w:rPr>
          <w:rFonts w:ascii="Tw Cen MT" w:hAnsi="Tw Cen MT"/>
        </w:rPr>
        <w:t>,</w:t>
      </w:r>
      <w:r w:rsidR="004518B2" w:rsidRPr="00C0431D">
        <w:rPr>
          <w:rFonts w:ascii="Tw Cen MT" w:hAnsi="Tw Cen MT"/>
        </w:rPr>
        <w:t xml:space="preserve"> and </w:t>
      </w:r>
      <w:r w:rsidR="002603AD">
        <w:rPr>
          <w:rFonts w:ascii="Tw Cen MT" w:hAnsi="Tw Cen MT"/>
        </w:rPr>
        <w:t>m</w:t>
      </w:r>
      <w:r w:rsidR="004518B2" w:rsidRPr="00C0431D">
        <w:rPr>
          <w:rFonts w:ascii="Tw Cen MT" w:hAnsi="Tw Cen MT"/>
        </w:rPr>
        <w:t>end clothing</w:t>
      </w:r>
      <w:r w:rsidR="002603AD">
        <w:rPr>
          <w:rFonts w:ascii="Tw Cen MT" w:hAnsi="Tw Cen MT"/>
        </w:rPr>
        <w:t>”</w:t>
      </w:r>
      <w:r w:rsidR="004518B2" w:rsidRPr="00C0431D">
        <w:rPr>
          <w:rFonts w:ascii="Tw Cen MT" w:hAnsi="Tw Cen MT"/>
        </w:rPr>
        <w:t xml:space="preserve"> </w:t>
      </w:r>
      <w:r w:rsidR="007E1691" w:rsidRPr="00C0431D">
        <w:rPr>
          <w:rFonts w:ascii="Tw Cen MT" w:hAnsi="Tw Cen MT"/>
        </w:rPr>
        <w:t>guide</w:t>
      </w:r>
      <w:r w:rsidR="004518B2" w:rsidRPr="00C0431D">
        <w:rPr>
          <w:rFonts w:ascii="Tw Cen MT" w:hAnsi="Tw Cen MT"/>
        </w:rPr>
        <w:t xml:space="preserve"> or poster</w:t>
      </w:r>
      <w:r w:rsidR="00A65128">
        <w:rPr>
          <w:rFonts w:ascii="Tw Cen MT" w:hAnsi="Tw Cen MT"/>
        </w:rPr>
        <w:t>.</w:t>
      </w:r>
      <w:r w:rsidR="00AD4E4C" w:rsidRPr="00C0431D">
        <w:rPr>
          <w:rFonts w:ascii="Tw Cen MT" w:hAnsi="Tw Cen MT"/>
        </w:rPr>
        <w:t xml:space="preserve"> </w:t>
      </w:r>
      <w:r w:rsidR="00813FAE" w:rsidRPr="00C0431D">
        <w:rPr>
          <w:rFonts w:ascii="Tw Cen MT" w:hAnsi="Tw Cen MT"/>
        </w:rPr>
        <w:t xml:space="preserve"> </w:t>
      </w:r>
      <w:r w:rsidR="002603AD">
        <w:rPr>
          <w:rFonts w:ascii="Tw Cen MT" w:hAnsi="Tw Cen MT"/>
        </w:rPr>
        <w:t>S</w:t>
      </w:r>
      <w:r w:rsidR="00813FAE" w:rsidRPr="00C0431D">
        <w:rPr>
          <w:rFonts w:ascii="Tw Cen MT" w:hAnsi="Tw Cen MT"/>
        </w:rPr>
        <w:t xml:space="preserve">tudents </w:t>
      </w:r>
      <w:r w:rsidR="002603AD">
        <w:rPr>
          <w:rFonts w:ascii="Tw Cen MT" w:hAnsi="Tw Cen MT"/>
        </w:rPr>
        <w:t xml:space="preserve">should </w:t>
      </w:r>
      <w:r w:rsidR="00813FAE" w:rsidRPr="00C0431D">
        <w:rPr>
          <w:rFonts w:ascii="Tw Cen MT" w:hAnsi="Tw Cen MT"/>
        </w:rPr>
        <w:t>research brands that have developed</w:t>
      </w:r>
      <w:r w:rsidR="005664C6" w:rsidRPr="00C0431D">
        <w:rPr>
          <w:rFonts w:ascii="Tw Cen MT" w:hAnsi="Tw Cen MT"/>
        </w:rPr>
        <w:t xml:space="preserve"> </w:t>
      </w:r>
      <w:r w:rsidR="002603AD">
        <w:rPr>
          <w:rFonts w:ascii="Tw Cen MT" w:hAnsi="Tw Cen MT"/>
        </w:rPr>
        <w:t>g</w:t>
      </w:r>
      <w:r w:rsidR="002663B3" w:rsidRPr="00C0431D">
        <w:rPr>
          <w:rFonts w:ascii="Tw Cen MT" w:hAnsi="Tw Cen MT"/>
        </w:rPr>
        <w:t xml:space="preserve">arment </w:t>
      </w:r>
      <w:r w:rsidR="002603AD">
        <w:rPr>
          <w:rFonts w:ascii="Tw Cen MT" w:hAnsi="Tw Cen MT"/>
        </w:rPr>
        <w:t>c</w:t>
      </w:r>
      <w:r w:rsidR="002663B3" w:rsidRPr="00C0431D">
        <w:rPr>
          <w:rFonts w:ascii="Tw Cen MT" w:hAnsi="Tw Cen MT"/>
        </w:rPr>
        <w:t>are guides</w:t>
      </w:r>
      <w:r w:rsidR="002603AD">
        <w:rPr>
          <w:rFonts w:ascii="Tw Cen MT" w:hAnsi="Tw Cen MT"/>
        </w:rPr>
        <w:t>,</w:t>
      </w:r>
      <w:r w:rsidR="002663B3" w:rsidRPr="00C0431D">
        <w:rPr>
          <w:rFonts w:ascii="Tw Cen MT" w:hAnsi="Tw Cen MT"/>
        </w:rPr>
        <w:t xml:space="preserve"> such as </w:t>
      </w:r>
      <w:proofErr w:type="spellStart"/>
      <w:r w:rsidR="002663B3" w:rsidRPr="00C0431D">
        <w:rPr>
          <w:rFonts w:ascii="Tw Cen MT" w:hAnsi="Tw Cen MT"/>
        </w:rPr>
        <w:t>Filippa</w:t>
      </w:r>
      <w:proofErr w:type="spellEnd"/>
      <w:r w:rsidR="002663B3" w:rsidRPr="00C0431D">
        <w:rPr>
          <w:rFonts w:ascii="Tw Cen MT" w:hAnsi="Tw Cen MT"/>
        </w:rPr>
        <w:t xml:space="preserve"> K.</w:t>
      </w:r>
      <w:r w:rsidR="002603AD">
        <w:rPr>
          <w:rFonts w:ascii="Tw Cen MT" w:hAnsi="Tw Cen MT"/>
        </w:rPr>
        <w:t>,</w:t>
      </w:r>
      <w:r w:rsidR="00ED762E" w:rsidRPr="00C0431D">
        <w:rPr>
          <w:rFonts w:ascii="Tw Cen MT" w:hAnsi="Tw Cen MT"/>
        </w:rPr>
        <w:t xml:space="preserve"> </w:t>
      </w:r>
      <w:r w:rsidR="002663B3" w:rsidRPr="00C0431D">
        <w:rPr>
          <w:rFonts w:ascii="Tw Cen MT" w:hAnsi="Tw Cen MT"/>
        </w:rPr>
        <w:t xml:space="preserve">and </w:t>
      </w:r>
      <w:r w:rsidR="00032FAF" w:rsidRPr="00C0431D">
        <w:rPr>
          <w:rFonts w:ascii="Tw Cen MT" w:hAnsi="Tw Cen MT"/>
        </w:rPr>
        <w:t>non</w:t>
      </w:r>
      <w:r w:rsidR="00A65128">
        <w:rPr>
          <w:rFonts w:ascii="Tw Cen MT" w:hAnsi="Tw Cen MT"/>
        </w:rPr>
        <w:t>-</w:t>
      </w:r>
      <w:r w:rsidR="00032FAF" w:rsidRPr="00C0431D">
        <w:rPr>
          <w:rFonts w:ascii="Tw Cen MT" w:hAnsi="Tw Cen MT"/>
        </w:rPr>
        <w:t>profit initiatives</w:t>
      </w:r>
      <w:r w:rsidR="002603AD">
        <w:rPr>
          <w:rFonts w:ascii="Tw Cen MT" w:hAnsi="Tw Cen MT"/>
        </w:rPr>
        <w:t>,</w:t>
      </w:r>
      <w:r w:rsidR="00032FAF" w:rsidRPr="00C0431D">
        <w:rPr>
          <w:rFonts w:ascii="Tw Cen MT" w:hAnsi="Tw Cen MT"/>
        </w:rPr>
        <w:t xml:space="preserve"> such as Love Your Clothes</w:t>
      </w:r>
      <w:r w:rsidR="00A1715C" w:rsidRPr="00C0431D">
        <w:rPr>
          <w:rFonts w:ascii="Tw Cen MT" w:hAnsi="Tw Cen MT"/>
        </w:rPr>
        <w:t xml:space="preserve"> and </w:t>
      </w:r>
      <w:proofErr w:type="spellStart"/>
      <w:r w:rsidR="00BD5F2B" w:rsidRPr="00C0431D">
        <w:rPr>
          <w:rFonts w:ascii="Tw Cen MT" w:hAnsi="Tw Cen MT"/>
        </w:rPr>
        <w:t>C</w:t>
      </w:r>
      <w:r w:rsidR="00A1715C" w:rsidRPr="00C0431D">
        <w:rPr>
          <w:rFonts w:ascii="Tw Cen MT" w:hAnsi="Tw Cen MT"/>
        </w:rPr>
        <w:t>lever</w:t>
      </w:r>
      <w:r w:rsidR="002603AD">
        <w:rPr>
          <w:rFonts w:ascii="Tw Cen MT" w:hAnsi="Tw Cen MT"/>
        </w:rPr>
        <w:t>C</w:t>
      </w:r>
      <w:r w:rsidR="00A1715C" w:rsidRPr="00C0431D">
        <w:rPr>
          <w:rFonts w:ascii="Tw Cen MT" w:hAnsi="Tw Cen MT"/>
        </w:rPr>
        <w:t>are</w:t>
      </w:r>
      <w:proofErr w:type="spellEnd"/>
      <w:r w:rsidR="00032FAF" w:rsidRPr="00C0431D">
        <w:rPr>
          <w:rFonts w:ascii="Tw Cen MT" w:hAnsi="Tw Cen MT"/>
        </w:rPr>
        <w:t>.</w:t>
      </w:r>
    </w:p>
    <w:p w14:paraId="3C40B8EE" w14:textId="77777777" w:rsidR="002603AD" w:rsidRDefault="002603AD" w:rsidP="007E1691">
      <w:pPr>
        <w:spacing w:after="0"/>
        <w:rPr>
          <w:rFonts w:ascii="Tw Cen MT" w:hAnsi="Tw Cen MT"/>
          <w:u w:val="single"/>
        </w:rPr>
      </w:pPr>
    </w:p>
    <w:p w14:paraId="27832303" w14:textId="275BBAC1" w:rsidR="005C0F9A" w:rsidRPr="003C438E" w:rsidRDefault="00AE458A" w:rsidP="007E1691">
      <w:pPr>
        <w:spacing w:after="0"/>
        <w:rPr>
          <w:rFonts w:ascii="Tw Cen MT" w:hAnsi="Tw Cen MT"/>
        </w:rPr>
      </w:pPr>
      <w:r w:rsidRPr="003C438E">
        <w:rPr>
          <w:rFonts w:ascii="Tw Cen MT" w:hAnsi="Tw Cen MT"/>
        </w:rPr>
        <w:t xml:space="preserve">Topics </w:t>
      </w:r>
      <w:r w:rsidR="002603AD" w:rsidRPr="003C438E">
        <w:rPr>
          <w:rFonts w:ascii="Tw Cen MT" w:hAnsi="Tw Cen MT"/>
        </w:rPr>
        <w:t>to consider/</w:t>
      </w:r>
      <w:r w:rsidRPr="003C438E">
        <w:rPr>
          <w:rFonts w:ascii="Tw Cen MT" w:hAnsi="Tw Cen MT"/>
        </w:rPr>
        <w:t>research:</w:t>
      </w:r>
    </w:p>
    <w:p w14:paraId="4D0ABFE5" w14:textId="0FA5B7D4" w:rsidR="003D1066" w:rsidRPr="002603AD" w:rsidRDefault="003D1066" w:rsidP="002603AD">
      <w:pPr>
        <w:pStyle w:val="ListParagraph"/>
        <w:numPr>
          <w:ilvl w:val="0"/>
          <w:numId w:val="8"/>
        </w:numPr>
        <w:spacing w:after="0"/>
        <w:rPr>
          <w:rFonts w:ascii="Tw Cen MT" w:hAnsi="Tw Cen MT"/>
        </w:rPr>
      </w:pPr>
      <w:r w:rsidRPr="002603AD">
        <w:rPr>
          <w:rFonts w:ascii="Tw Cen MT" w:hAnsi="Tw Cen MT"/>
        </w:rPr>
        <w:t>Read</w:t>
      </w:r>
      <w:r w:rsidR="002603AD">
        <w:rPr>
          <w:rFonts w:ascii="Tw Cen MT" w:hAnsi="Tw Cen MT"/>
        </w:rPr>
        <w:t>ing</w:t>
      </w:r>
      <w:r w:rsidRPr="002603AD">
        <w:rPr>
          <w:rFonts w:ascii="Tw Cen MT" w:hAnsi="Tw Cen MT"/>
        </w:rPr>
        <w:t xml:space="preserve"> the </w:t>
      </w:r>
      <w:r w:rsidR="002603AD">
        <w:rPr>
          <w:rFonts w:ascii="Tw Cen MT" w:hAnsi="Tw Cen MT"/>
        </w:rPr>
        <w:t>c</w:t>
      </w:r>
      <w:r w:rsidRPr="002603AD">
        <w:rPr>
          <w:rFonts w:ascii="Tw Cen MT" w:hAnsi="Tw Cen MT"/>
        </w:rPr>
        <w:t xml:space="preserve">are </w:t>
      </w:r>
      <w:r w:rsidR="002603AD">
        <w:rPr>
          <w:rFonts w:ascii="Tw Cen MT" w:hAnsi="Tw Cen MT"/>
        </w:rPr>
        <w:t>l</w:t>
      </w:r>
      <w:r w:rsidRPr="002603AD">
        <w:rPr>
          <w:rFonts w:ascii="Tw Cen MT" w:hAnsi="Tw Cen MT"/>
        </w:rPr>
        <w:t>abel</w:t>
      </w:r>
    </w:p>
    <w:p w14:paraId="5C351F02" w14:textId="3E5D59CD" w:rsidR="00AE458A" w:rsidRPr="002603AD" w:rsidRDefault="00AE458A" w:rsidP="002603AD">
      <w:pPr>
        <w:pStyle w:val="ListParagraph"/>
        <w:numPr>
          <w:ilvl w:val="0"/>
          <w:numId w:val="8"/>
        </w:numPr>
        <w:spacing w:after="0"/>
        <w:rPr>
          <w:rFonts w:ascii="Tw Cen MT" w:hAnsi="Tw Cen MT"/>
        </w:rPr>
      </w:pPr>
      <w:r w:rsidRPr="002603AD">
        <w:rPr>
          <w:rFonts w:ascii="Tw Cen MT" w:hAnsi="Tw Cen MT"/>
        </w:rPr>
        <w:t>Wash</w:t>
      </w:r>
      <w:r w:rsidR="002603AD">
        <w:rPr>
          <w:rFonts w:ascii="Tw Cen MT" w:hAnsi="Tw Cen MT"/>
        </w:rPr>
        <w:t>ing</w:t>
      </w:r>
      <w:r w:rsidRPr="002603AD">
        <w:rPr>
          <w:rFonts w:ascii="Tw Cen MT" w:hAnsi="Tw Cen MT"/>
        </w:rPr>
        <w:t xml:space="preserve"> at a </w:t>
      </w:r>
      <w:r w:rsidR="002603AD">
        <w:rPr>
          <w:rFonts w:ascii="Tw Cen MT" w:hAnsi="Tw Cen MT"/>
        </w:rPr>
        <w:t>l</w:t>
      </w:r>
      <w:r w:rsidRPr="002603AD">
        <w:rPr>
          <w:rFonts w:ascii="Tw Cen MT" w:hAnsi="Tw Cen MT"/>
        </w:rPr>
        <w:t xml:space="preserve">ow </w:t>
      </w:r>
      <w:r w:rsidR="002603AD">
        <w:rPr>
          <w:rFonts w:ascii="Tw Cen MT" w:hAnsi="Tw Cen MT"/>
        </w:rPr>
        <w:t>t</w:t>
      </w:r>
      <w:r w:rsidRPr="002603AD">
        <w:rPr>
          <w:rFonts w:ascii="Tw Cen MT" w:hAnsi="Tw Cen MT"/>
        </w:rPr>
        <w:t>emperature</w:t>
      </w:r>
    </w:p>
    <w:p w14:paraId="2106327C" w14:textId="1E4AD242" w:rsidR="00F54608" w:rsidRPr="002603AD" w:rsidRDefault="00F54608" w:rsidP="002603AD">
      <w:pPr>
        <w:pStyle w:val="ListParagraph"/>
        <w:numPr>
          <w:ilvl w:val="0"/>
          <w:numId w:val="8"/>
        </w:numPr>
        <w:spacing w:after="0"/>
        <w:rPr>
          <w:rFonts w:ascii="Tw Cen MT" w:hAnsi="Tw Cen MT"/>
        </w:rPr>
      </w:pPr>
      <w:r w:rsidRPr="002603AD">
        <w:rPr>
          <w:rFonts w:ascii="Tw Cen MT" w:hAnsi="Tw Cen MT"/>
        </w:rPr>
        <w:t>Fold</w:t>
      </w:r>
      <w:r w:rsidR="002603AD">
        <w:rPr>
          <w:rFonts w:ascii="Tw Cen MT" w:hAnsi="Tw Cen MT"/>
        </w:rPr>
        <w:t>ing</w:t>
      </w:r>
      <w:r w:rsidRPr="002603AD">
        <w:rPr>
          <w:rFonts w:ascii="Tw Cen MT" w:hAnsi="Tw Cen MT"/>
        </w:rPr>
        <w:t xml:space="preserve"> </w:t>
      </w:r>
      <w:r w:rsidR="002603AD">
        <w:rPr>
          <w:rFonts w:ascii="Tw Cen MT" w:hAnsi="Tw Cen MT"/>
        </w:rPr>
        <w:t>k</w:t>
      </w:r>
      <w:r w:rsidRPr="002603AD">
        <w:rPr>
          <w:rFonts w:ascii="Tw Cen MT" w:hAnsi="Tw Cen MT"/>
        </w:rPr>
        <w:t>nitwear</w:t>
      </w:r>
    </w:p>
    <w:p w14:paraId="16BDDCDC" w14:textId="3A863730" w:rsidR="0093717E" w:rsidRPr="002603AD" w:rsidRDefault="0093717E" w:rsidP="002603AD">
      <w:pPr>
        <w:pStyle w:val="ListParagraph"/>
        <w:numPr>
          <w:ilvl w:val="0"/>
          <w:numId w:val="8"/>
        </w:numPr>
        <w:spacing w:after="0"/>
        <w:rPr>
          <w:rFonts w:ascii="Tw Cen MT" w:hAnsi="Tw Cen MT"/>
        </w:rPr>
      </w:pPr>
      <w:r w:rsidRPr="002603AD">
        <w:rPr>
          <w:rFonts w:ascii="Tw Cen MT" w:hAnsi="Tw Cen MT"/>
        </w:rPr>
        <w:t>Us</w:t>
      </w:r>
      <w:r w:rsidR="002603AD">
        <w:rPr>
          <w:rFonts w:ascii="Tw Cen MT" w:hAnsi="Tw Cen MT"/>
        </w:rPr>
        <w:t>ing</w:t>
      </w:r>
      <w:r w:rsidRPr="002603AD">
        <w:rPr>
          <w:rFonts w:ascii="Tw Cen MT" w:hAnsi="Tw Cen MT"/>
        </w:rPr>
        <w:t xml:space="preserve"> a </w:t>
      </w:r>
      <w:r w:rsidR="002603AD">
        <w:rPr>
          <w:rFonts w:ascii="Tw Cen MT" w:hAnsi="Tw Cen MT"/>
        </w:rPr>
        <w:t>c</w:t>
      </w:r>
      <w:r w:rsidRPr="002603AD">
        <w:rPr>
          <w:rFonts w:ascii="Tw Cen MT" w:hAnsi="Tw Cen MT"/>
        </w:rPr>
        <w:t xml:space="preserve">lothing </w:t>
      </w:r>
      <w:r w:rsidR="002603AD">
        <w:rPr>
          <w:rFonts w:ascii="Tw Cen MT" w:hAnsi="Tw Cen MT"/>
        </w:rPr>
        <w:t>b</w:t>
      </w:r>
      <w:r w:rsidRPr="002603AD">
        <w:rPr>
          <w:rFonts w:ascii="Tw Cen MT" w:hAnsi="Tw Cen MT"/>
        </w:rPr>
        <w:t>rush</w:t>
      </w:r>
    </w:p>
    <w:p w14:paraId="2A41687F" w14:textId="4FDDB3A8" w:rsidR="006F2890" w:rsidRPr="002603AD" w:rsidRDefault="006F2890" w:rsidP="002603AD">
      <w:pPr>
        <w:pStyle w:val="ListParagraph"/>
        <w:numPr>
          <w:ilvl w:val="0"/>
          <w:numId w:val="8"/>
        </w:numPr>
        <w:spacing w:after="0"/>
        <w:rPr>
          <w:rFonts w:ascii="Tw Cen MT" w:hAnsi="Tw Cen MT"/>
        </w:rPr>
      </w:pPr>
      <w:r w:rsidRPr="002603AD">
        <w:rPr>
          <w:rFonts w:ascii="Tw Cen MT" w:hAnsi="Tw Cen MT"/>
        </w:rPr>
        <w:t>Us</w:t>
      </w:r>
      <w:r w:rsidR="002603AD">
        <w:rPr>
          <w:rFonts w:ascii="Tw Cen MT" w:hAnsi="Tw Cen MT"/>
        </w:rPr>
        <w:t>ing</w:t>
      </w:r>
      <w:r w:rsidRPr="002603AD">
        <w:rPr>
          <w:rFonts w:ascii="Tw Cen MT" w:hAnsi="Tw Cen MT"/>
        </w:rPr>
        <w:t xml:space="preserve"> a </w:t>
      </w:r>
      <w:r w:rsidR="002603AD">
        <w:rPr>
          <w:rFonts w:ascii="Tw Cen MT" w:hAnsi="Tw Cen MT"/>
        </w:rPr>
        <w:t>l</w:t>
      </w:r>
      <w:r w:rsidRPr="002603AD">
        <w:rPr>
          <w:rFonts w:ascii="Tw Cen MT" w:hAnsi="Tw Cen MT"/>
        </w:rPr>
        <w:t xml:space="preserve">aundry </w:t>
      </w:r>
      <w:r w:rsidR="002603AD">
        <w:rPr>
          <w:rFonts w:ascii="Tw Cen MT" w:hAnsi="Tw Cen MT"/>
        </w:rPr>
        <w:t>b</w:t>
      </w:r>
      <w:r w:rsidRPr="002603AD">
        <w:rPr>
          <w:rFonts w:ascii="Tw Cen MT" w:hAnsi="Tw Cen MT"/>
        </w:rPr>
        <w:t>ag</w:t>
      </w:r>
    </w:p>
    <w:p w14:paraId="45008841" w14:textId="0B29808D" w:rsidR="00F54608" w:rsidRPr="002603AD" w:rsidRDefault="00F54608" w:rsidP="002603AD">
      <w:pPr>
        <w:pStyle w:val="ListParagraph"/>
        <w:numPr>
          <w:ilvl w:val="0"/>
          <w:numId w:val="8"/>
        </w:numPr>
        <w:spacing w:after="0"/>
        <w:rPr>
          <w:rFonts w:ascii="Tw Cen MT" w:hAnsi="Tw Cen MT"/>
        </w:rPr>
      </w:pPr>
      <w:r w:rsidRPr="002603AD">
        <w:rPr>
          <w:rFonts w:ascii="Tw Cen MT" w:hAnsi="Tw Cen MT"/>
        </w:rPr>
        <w:t>Remov</w:t>
      </w:r>
      <w:r w:rsidR="002603AD">
        <w:rPr>
          <w:rFonts w:ascii="Tw Cen MT" w:hAnsi="Tw Cen MT"/>
        </w:rPr>
        <w:t>ing</w:t>
      </w:r>
      <w:r w:rsidRPr="002603AD">
        <w:rPr>
          <w:rFonts w:ascii="Tw Cen MT" w:hAnsi="Tw Cen MT"/>
        </w:rPr>
        <w:t xml:space="preserve"> </w:t>
      </w:r>
      <w:r w:rsidR="002603AD">
        <w:rPr>
          <w:rFonts w:ascii="Tw Cen MT" w:hAnsi="Tw Cen MT"/>
        </w:rPr>
        <w:t>p</w:t>
      </w:r>
      <w:r w:rsidRPr="002603AD">
        <w:rPr>
          <w:rFonts w:ascii="Tw Cen MT" w:hAnsi="Tw Cen MT"/>
        </w:rPr>
        <w:t>illing</w:t>
      </w:r>
    </w:p>
    <w:p w14:paraId="3B4FA3ED" w14:textId="631067EC" w:rsidR="006F2890" w:rsidRPr="002603AD" w:rsidRDefault="006F2890" w:rsidP="002603AD">
      <w:pPr>
        <w:pStyle w:val="ListParagraph"/>
        <w:numPr>
          <w:ilvl w:val="0"/>
          <w:numId w:val="8"/>
        </w:numPr>
        <w:spacing w:after="0"/>
        <w:rPr>
          <w:rFonts w:ascii="Tw Cen MT" w:hAnsi="Tw Cen MT"/>
        </w:rPr>
      </w:pPr>
      <w:r w:rsidRPr="002603AD">
        <w:rPr>
          <w:rFonts w:ascii="Tw Cen MT" w:hAnsi="Tw Cen MT"/>
        </w:rPr>
        <w:t>Repair</w:t>
      </w:r>
      <w:r w:rsidR="002603AD">
        <w:rPr>
          <w:rFonts w:ascii="Tw Cen MT" w:hAnsi="Tw Cen MT"/>
        </w:rPr>
        <w:t>ing</w:t>
      </w:r>
      <w:r w:rsidRPr="002603AD">
        <w:rPr>
          <w:rFonts w:ascii="Tw Cen MT" w:hAnsi="Tw Cen MT"/>
        </w:rPr>
        <w:t xml:space="preserve"> </w:t>
      </w:r>
      <w:r w:rsidR="002603AD">
        <w:rPr>
          <w:rFonts w:ascii="Tw Cen MT" w:hAnsi="Tw Cen MT"/>
        </w:rPr>
        <w:t>c</w:t>
      </w:r>
      <w:r w:rsidRPr="002603AD">
        <w:rPr>
          <w:rFonts w:ascii="Tw Cen MT" w:hAnsi="Tw Cen MT"/>
        </w:rPr>
        <w:t xml:space="preserve">lothing before </w:t>
      </w:r>
      <w:r w:rsidR="002603AD">
        <w:rPr>
          <w:rFonts w:ascii="Tw Cen MT" w:hAnsi="Tw Cen MT"/>
        </w:rPr>
        <w:t>r</w:t>
      </w:r>
      <w:r w:rsidRPr="002603AD">
        <w:rPr>
          <w:rFonts w:ascii="Tw Cen MT" w:hAnsi="Tw Cen MT"/>
        </w:rPr>
        <w:t>eplacing</w:t>
      </w:r>
    </w:p>
    <w:p w14:paraId="079E21A2" w14:textId="62B69C50" w:rsidR="00593787" w:rsidRPr="002603AD" w:rsidRDefault="004D052B" w:rsidP="002603AD">
      <w:pPr>
        <w:pStyle w:val="ListParagraph"/>
        <w:numPr>
          <w:ilvl w:val="0"/>
          <w:numId w:val="8"/>
        </w:numPr>
        <w:spacing w:after="0"/>
        <w:rPr>
          <w:rFonts w:ascii="Tw Cen MT" w:hAnsi="Tw Cen MT"/>
        </w:rPr>
      </w:pPr>
      <w:r w:rsidRPr="002603AD">
        <w:rPr>
          <w:rFonts w:ascii="Tw Cen MT" w:hAnsi="Tw Cen MT"/>
        </w:rPr>
        <w:t xml:space="preserve">Air </w:t>
      </w:r>
      <w:r w:rsidR="002603AD">
        <w:rPr>
          <w:rFonts w:ascii="Tw Cen MT" w:hAnsi="Tw Cen MT"/>
        </w:rPr>
        <w:t>d</w:t>
      </w:r>
      <w:r w:rsidR="00B56661" w:rsidRPr="002603AD">
        <w:rPr>
          <w:rFonts w:ascii="Tw Cen MT" w:hAnsi="Tw Cen MT"/>
        </w:rPr>
        <w:t>ry</w:t>
      </w:r>
      <w:r w:rsidR="002603AD">
        <w:rPr>
          <w:rFonts w:ascii="Tw Cen MT" w:hAnsi="Tw Cen MT"/>
        </w:rPr>
        <w:t>ing</w:t>
      </w:r>
      <w:r w:rsidR="00B56661" w:rsidRPr="002603AD">
        <w:rPr>
          <w:rFonts w:ascii="Tw Cen MT" w:hAnsi="Tw Cen MT"/>
        </w:rPr>
        <w:t xml:space="preserve"> </w:t>
      </w:r>
      <w:r w:rsidR="002603AD">
        <w:rPr>
          <w:rFonts w:ascii="Tw Cen MT" w:hAnsi="Tw Cen MT"/>
        </w:rPr>
        <w:t>c</w:t>
      </w:r>
      <w:r w:rsidR="00B56661" w:rsidRPr="002603AD">
        <w:rPr>
          <w:rFonts w:ascii="Tw Cen MT" w:hAnsi="Tw Cen MT"/>
        </w:rPr>
        <w:t>lothing</w:t>
      </w:r>
    </w:p>
    <w:p w14:paraId="1A034945" w14:textId="77777777" w:rsidR="002603AD" w:rsidRDefault="002603AD" w:rsidP="00E456D7">
      <w:pPr>
        <w:spacing w:after="0"/>
        <w:rPr>
          <w:rFonts w:ascii="Tw Cen MT" w:hAnsi="Tw Cen MT"/>
        </w:rPr>
      </w:pPr>
    </w:p>
    <w:p w14:paraId="4F230C6D" w14:textId="588AC2EE" w:rsidR="00593787" w:rsidRPr="00C0431D" w:rsidRDefault="00593787" w:rsidP="00E456D7">
      <w:pPr>
        <w:spacing w:after="0"/>
        <w:rPr>
          <w:rFonts w:ascii="Tw Cen MT" w:hAnsi="Tw Cen MT"/>
        </w:rPr>
      </w:pPr>
      <w:r w:rsidRPr="00A65128">
        <w:rPr>
          <w:rFonts w:ascii="Tw Cen MT" w:hAnsi="Tw Cen MT"/>
          <w:b/>
        </w:rPr>
        <w:t>Deliverable:</w:t>
      </w:r>
      <w:r w:rsidRPr="00C0431D">
        <w:rPr>
          <w:rFonts w:ascii="Tw Cen MT" w:hAnsi="Tw Cen MT"/>
        </w:rPr>
        <w:t xml:space="preserve"> </w:t>
      </w:r>
      <w:r w:rsidR="00BD0E1B">
        <w:rPr>
          <w:rFonts w:ascii="Tw Cen MT" w:hAnsi="Tw Cen MT"/>
        </w:rPr>
        <w:t>Each group of students should create a</w:t>
      </w:r>
      <w:r w:rsidRPr="00C0431D">
        <w:rPr>
          <w:rFonts w:ascii="Tw Cen MT" w:hAnsi="Tw Cen MT"/>
        </w:rPr>
        <w:t xml:space="preserve"> </w:t>
      </w:r>
      <w:r w:rsidR="00A65128">
        <w:rPr>
          <w:rFonts w:ascii="Tw Cen MT" w:hAnsi="Tw Cen MT"/>
        </w:rPr>
        <w:t>“</w:t>
      </w:r>
      <w:r w:rsidR="004D5CD2" w:rsidRPr="00C0431D">
        <w:rPr>
          <w:rFonts w:ascii="Tw Cen MT" w:hAnsi="Tw Cen MT"/>
        </w:rPr>
        <w:t xml:space="preserve">How to </w:t>
      </w:r>
      <w:r w:rsidR="00A65128">
        <w:rPr>
          <w:rFonts w:ascii="Tw Cen MT" w:hAnsi="Tw Cen MT"/>
        </w:rPr>
        <w:t>w</w:t>
      </w:r>
      <w:r w:rsidR="004D5CD2" w:rsidRPr="00C0431D">
        <w:rPr>
          <w:rFonts w:ascii="Tw Cen MT" w:hAnsi="Tw Cen MT"/>
        </w:rPr>
        <w:t xml:space="preserve">ash, </w:t>
      </w:r>
      <w:r w:rsidR="00A65128">
        <w:rPr>
          <w:rFonts w:ascii="Tw Cen MT" w:hAnsi="Tw Cen MT"/>
        </w:rPr>
        <w:t>c</w:t>
      </w:r>
      <w:r w:rsidR="004D5CD2" w:rsidRPr="00C0431D">
        <w:rPr>
          <w:rFonts w:ascii="Tw Cen MT" w:hAnsi="Tw Cen MT"/>
        </w:rPr>
        <w:t>are</w:t>
      </w:r>
      <w:r w:rsidR="00A65128">
        <w:rPr>
          <w:rFonts w:ascii="Tw Cen MT" w:hAnsi="Tw Cen MT"/>
        </w:rPr>
        <w:t>,</w:t>
      </w:r>
      <w:r w:rsidR="004D5CD2" w:rsidRPr="00C0431D">
        <w:rPr>
          <w:rFonts w:ascii="Tw Cen MT" w:hAnsi="Tw Cen MT"/>
        </w:rPr>
        <w:t xml:space="preserve"> and </w:t>
      </w:r>
      <w:r w:rsidR="00A65128">
        <w:rPr>
          <w:rFonts w:ascii="Tw Cen MT" w:hAnsi="Tw Cen MT"/>
        </w:rPr>
        <w:t>m</w:t>
      </w:r>
      <w:r w:rsidR="004D5CD2" w:rsidRPr="00C0431D">
        <w:rPr>
          <w:rFonts w:ascii="Tw Cen MT" w:hAnsi="Tw Cen MT"/>
        </w:rPr>
        <w:t>end</w:t>
      </w:r>
      <w:r w:rsidR="00175013">
        <w:rPr>
          <w:rFonts w:ascii="Tw Cen MT" w:hAnsi="Tw Cen MT"/>
        </w:rPr>
        <w:t xml:space="preserve"> clothing</w:t>
      </w:r>
      <w:r w:rsidR="00A65128">
        <w:rPr>
          <w:rFonts w:ascii="Tw Cen MT" w:hAnsi="Tw Cen MT"/>
        </w:rPr>
        <w:t>”</w:t>
      </w:r>
      <w:r w:rsidR="004D5CD2" w:rsidRPr="00C0431D">
        <w:rPr>
          <w:rFonts w:ascii="Tw Cen MT" w:hAnsi="Tw Cen MT"/>
        </w:rPr>
        <w:t xml:space="preserve"> </w:t>
      </w:r>
      <w:r w:rsidR="00A65128">
        <w:rPr>
          <w:rFonts w:ascii="Tw Cen MT" w:hAnsi="Tw Cen MT"/>
        </w:rPr>
        <w:t xml:space="preserve">guide or </w:t>
      </w:r>
      <w:r w:rsidRPr="00C0431D">
        <w:rPr>
          <w:rFonts w:ascii="Tw Cen MT" w:hAnsi="Tw Cen MT"/>
        </w:rPr>
        <w:t>poster</w:t>
      </w:r>
      <w:r w:rsidR="00A65128">
        <w:rPr>
          <w:rFonts w:ascii="Tw Cen MT" w:hAnsi="Tw Cen MT"/>
        </w:rPr>
        <w:t xml:space="preserve"> </w:t>
      </w:r>
      <w:r w:rsidR="00A65128" w:rsidRPr="00C0431D">
        <w:rPr>
          <w:rFonts w:ascii="Tw Cen MT" w:hAnsi="Tw Cen MT"/>
        </w:rPr>
        <w:t>to be shared on campus, social media</w:t>
      </w:r>
      <w:r w:rsidR="00A65128">
        <w:rPr>
          <w:rFonts w:ascii="Tw Cen MT" w:hAnsi="Tw Cen MT"/>
        </w:rPr>
        <w:t>,</w:t>
      </w:r>
      <w:r w:rsidR="00A65128" w:rsidRPr="00C0431D">
        <w:rPr>
          <w:rFonts w:ascii="Tw Cen MT" w:hAnsi="Tw Cen MT"/>
        </w:rPr>
        <w:t xml:space="preserve"> or a</w:t>
      </w:r>
      <w:r w:rsidR="003C438E">
        <w:rPr>
          <w:rFonts w:ascii="Tw Cen MT" w:hAnsi="Tw Cen MT"/>
        </w:rPr>
        <w:t>t a</w:t>
      </w:r>
      <w:r w:rsidR="00A65128" w:rsidRPr="00C0431D">
        <w:rPr>
          <w:rFonts w:ascii="Tw Cen MT" w:hAnsi="Tw Cen MT"/>
        </w:rPr>
        <w:t xml:space="preserve"> workshop event.</w:t>
      </w:r>
      <w:r w:rsidR="004D5CD2" w:rsidRPr="00C0431D">
        <w:rPr>
          <w:rFonts w:ascii="Tw Cen MT" w:hAnsi="Tw Cen MT"/>
        </w:rPr>
        <w:t xml:space="preserve"> </w:t>
      </w:r>
    </w:p>
    <w:p w14:paraId="018EBD3A" w14:textId="77777777" w:rsidR="004D5CD2" w:rsidRPr="00C0431D" w:rsidRDefault="004D5CD2" w:rsidP="00E456D7">
      <w:pPr>
        <w:spacing w:after="0"/>
        <w:rPr>
          <w:rFonts w:ascii="Tw Cen MT" w:hAnsi="Tw Cen MT"/>
          <w:u w:val="single"/>
        </w:rPr>
      </w:pPr>
    </w:p>
    <w:p w14:paraId="579F3922" w14:textId="77777777" w:rsidR="00A65128" w:rsidRDefault="00A65128" w:rsidP="00E456D7">
      <w:pPr>
        <w:spacing w:after="0"/>
        <w:rPr>
          <w:rFonts w:ascii="Tw Cen MT" w:hAnsi="Tw Cen MT"/>
          <w:b/>
          <w:u w:val="single"/>
        </w:rPr>
      </w:pPr>
    </w:p>
    <w:p w14:paraId="6D43BA94" w14:textId="77777777" w:rsidR="00A65128" w:rsidRDefault="00A65128">
      <w:pPr>
        <w:rPr>
          <w:rFonts w:ascii="Tw Cen MT" w:hAnsi="Tw Cen MT"/>
          <w:b/>
          <w:u w:val="single"/>
        </w:rPr>
      </w:pPr>
      <w:r>
        <w:rPr>
          <w:rFonts w:ascii="Tw Cen MT" w:hAnsi="Tw Cen MT"/>
          <w:b/>
          <w:u w:val="single"/>
        </w:rPr>
        <w:br w:type="page"/>
      </w:r>
    </w:p>
    <w:p w14:paraId="1A22DDB8" w14:textId="7764B369" w:rsidR="00D50CDE" w:rsidRPr="00A65128" w:rsidRDefault="0086600E" w:rsidP="00E456D7">
      <w:pPr>
        <w:spacing w:after="0"/>
        <w:rPr>
          <w:rFonts w:ascii="Tw Cen MT" w:hAnsi="Tw Cen MT"/>
          <w:b/>
          <w:u w:val="single"/>
        </w:rPr>
      </w:pPr>
      <w:r w:rsidRPr="00A65128">
        <w:rPr>
          <w:rFonts w:ascii="Tw Cen MT" w:hAnsi="Tw Cen MT"/>
          <w:b/>
          <w:u w:val="single"/>
        </w:rPr>
        <w:lastRenderedPageBreak/>
        <w:t>Assignment: Purchasing Journal Project</w:t>
      </w:r>
    </w:p>
    <w:p w14:paraId="64A06D96" w14:textId="77777777" w:rsidR="00A65128" w:rsidRDefault="00A65128" w:rsidP="00E456D7">
      <w:pPr>
        <w:spacing w:after="0"/>
        <w:rPr>
          <w:rFonts w:ascii="Tw Cen MT" w:hAnsi="Tw Cen MT"/>
        </w:rPr>
      </w:pPr>
    </w:p>
    <w:p w14:paraId="7B926B5E" w14:textId="6D8BDB7E" w:rsidR="00560289" w:rsidRPr="00C0431D" w:rsidRDefault="0038415A" w:rsidP="00E456D7">
      <w:pPr>
        <w:spacing w:after="0"/>
        <w:rPr>
          <w:rFonts w:ascii="Tw Cen MT" w:hAnsi="Tw Cen MT"/>
        </w:rPr>
      </w:pPr>
      <w:r w:rsidRPr="00C0431D">
        <w:rPr>
          <w:rFonts w:ascii="Tw Cen MT" w:hAnsi="Tw Cen MT"/>
        </w:rPr>
        <w:t xml:space="preserve">By spending money on products and services, we not only express our needs and wants, but also our social values, political beliefs, and environmental consciousness. </w:t>
      </w:r>
      <w:r w:rsidR="003B2797" w:rsidRPr="00C0431D">
        <w:rPr>
          <w:rFonts w:ascii="Tw Cen MT" w:hAnsi="Tw Cen MT"/>
        </w:rPr>
        <w:t xml:space="preserve">The main purpose of </w:t>
      </w:r>
      <w:r w:rsidR="00A65128">
        <w:rPr>
          <w:rFonts w:ascii="Tw Cen MT" w:hAnsi="Tw Cen MT"/>
        </w:rPr>
        <w:t xml:space="preserve">students </w:t>
      </w:r>
      <w:r w:rsidR="003B2797" w:rsidRPr="00C0431D">
        <w:rPr>
          <w:rFonts w:ascii="Tw Cen MT" w:hAnsi="Tw Cen MT"/>
        </w:rPr>
        <w:t xml:space="preserve">keeping </w:t>
      </w:r>
      <w:r w:rsidR="00A65128">
        <w:rPr>
          <w:rFonts w:ascii="Tw Cen MT" w:hAnsi="Tw Cen MT"/>
        </w:rPr>
        <w:t xml:space="preserve">a </w:t>
      </w:r>
      <w:r w:rsidR="003B2797" w:rsidRPr="00C0431D">
        <w:rPr>
          <w:rFonts w:ascii="Tw Cen MT" w:hAnsi="Tw Cen MT"/>
        </w:rPr>
        <w:t xml:space="preserve">purchasing journal is to encourage greater thought </w:t>
      </w:r>
      <w:r w:rsidR="00324E69">
        <w:rPr>
          <w:rFonts w:ascii="Tw Cen MT" w:hAnsi="Tw Cen MT"/>
        </w:rPr>
        <w:t>about</w:t>
      </w:r>
      <w:r w:rsidR="004D13D7" w:rsidRPr="00C0431D">
        <w:rPr>
          <w:rFonts w:ascii="Tw Cen MT" w:hAnsi="Tw Cen MT"/>
        </w:rPr>
        <w:t xml:space="preserve"> </w:t>
      </w:r>
      <w:r w:rsidR="00A65128">
        <w:rPr>
          <w:rFonts w:ascii="Tw Cen MT" w:hAnsi="Tw Cen MT"/>
        </w:rPr>
        <w:t>their</w:t>
      </w:r>
      <w:r w:rsidR="004D13D7" w:rsidRPr="00C0431D">
        <w:rPr>
          <w:rFonts w:ascii="Tw Cen MT" w:hAnsi="Tw Cen MT"/>
        </w:rPr>
        <w:t xml:space="preserve"> personal</w:t>
      </w:r>
      <w:r w:rsidR="003B2797" w:rsidRPr="00C0431D">
        <w:rPr>
          <w:rFonts w:ascii="Tw Cen MT" w:hAnsi="Tw Cen MT"/>
        </w:rPr>
        <w:t xml:space="preserve"> </w:t>
      </w:r>
      <w:r w:rsidR="00564647" w:rsidRPr="00C0431D">
        <w:rPr>
          <w:rFonts w:ascii="Tw Cen MT" w:hAnsi="Tw Cen MT"/>
        </w:rPr>
        <w:t>consumption</w:t>
      </w:r>
      <w:r w:rsidR="004D13D7" w:rsidRPr="00C0431D">
        <w:rPr>
          <w:rFonts w:ascii="Tw Cen MT" w:hAnsi="Tw Cen MT"/>
        </w:rPr>
        <w:t xml:space="preserve"> habits</w:t>
      </w:r>
      <w:r w:rsidR="00324E69">
        <w:rPr>
          <w:rFonts w:ascii="Tw Cen MT" w:hAnsi="Tw Cen MT"/>
        </w:rPr>
        <w:t xml:space="preserve"> and what they value</w:t>
      </w:r>
      <w:r w:rsidR="004D13D7" w:rsidRPr="00C0431D">
        <w:rPr>
          <w:rFonts w:ascii="Tw Cen MT" w:hAnsi="Tw Cen MT"/>
        </w:rPr>
        <w:t>.</w:t>
      </w:r>
      <w:r w:rsidR="00F76679" w:rsidRPr="00C0431D">
        <w:rPr>
          <w:rFonts w:ascii="Tw Cen MT" w:hAnsi="Tw Cen MT"/>
        </w:rPr>
        <w:t xml:space="preserve"> </w:t>
      </w:r>
    </w:p>
    <w:p w14:paraId="7998F3B2" w14:textId="77777777" w:rsidR="00A65128" w:rsidRDefault="00A65128" w:rsidP="008401EA">
      <w:pPr>
        <w:spacing w:after="0"/>
        <w:rPr>
          <w:rFonts w:ascii="Tw Cen MT" w:hAnsi="Tw Cen MT"/>
        </w:rPr>
      </w:pPr>
    </w:p>
    <w:p w14:paraId="1E616660" w14:textId="6F621577" w:rsidR="008401EA" w:rsidRPr="00C0431D" w:rsidRDefault="00560289" w:rsidP="008401EA">
      <w:pPr>
        <w:spacing w:after="0"/>
        <w:rPr>
          <w:rFonts w:ascii="Tw Cen MT" w:hAnsi="Tw Cen MT"/>
        </w:rPr>
      </w:pPr>
      <w:r w:rsidRPr="00A65128">
        <w:rPr>
          <w:rFonts w:ascii="Tw Cen MT" w:hAnsi="Tw Cen MT"/>
          <w:b/>
        </w:rPr>
        <w:t>Brief:</w:t>
      </w:r>
      <w:r w:rsidRPr="00C0431D">
        <w:rPr>
          <w:rFonts w:ascii="Tw Cen MT" w:hAnsi="Tw Cen MT"/>
        </w:rPr>
        <w:t xml:space="preserve"> </w:t>
      </w:r>
      <w:r w:rsidR="005E535F">
        <w:rPr>
          <w:rFonts w:ascii="Tw Cen MT" w:hAnsi="Tw Cen MT"/>
        </w:rPr>
        <w:t>Students should work individually. S</w:t>
      </w:r>
      <w:r w:rsidR="009B1AE7" w:rsidRPr="00C0431D">
        <w:rPr>
          <w:rFonts w:ascii="Tw Cen MT" w:hAnsi="Tw Cen MT"/>
        </w:rPr>
        <w:t xml:space="preserve">tudents </w:t>
      </w:r>
      <w:r w:rsidR="005E535F">
        <w:rPr>
          <w:rFonts w:ascii="Tw Cen MT" w:hAnsi="Tw Cen MT"/>
        </w:rPr>
        <w:t xml:space="preserve">should </w:t>
      </w:r>
      <w:r w:rsidR="009B1AE7" w:rsidRPr="00C0431D">
        <w:rPr>
          <w:rFonts w:ascii="Tw Cen MT" w:hAnsi="Tw Cen MT"/>
        </w:rPr>
        <w:t>record</w:t>
      </w:r>
      <w:r w:rsidR="008401EA" w:rsidRPr="00C0431D">
        <w:rPr>
          <w:rFonts w:ascii="Tw Cen MT" w:hAnsi="Tw Cen MT"/>
        </w:rPr>
        <w:t xml:space="preserve"> every dollar</w:t>
      </w:r>
      <w:r w:rsidR="005E535F">
        <w:rPr>
          <w:rFonts w:ascii="Tw Cen MT" w:hAnsi="Tw Cen MT"/>
        </w:rPr>
        <w:t>/pound</w:t>
      </w:r>
      <w:r w:rsidR="008401EA" w:rsidRPr="00C0431D">
        <w:rPr>
          <w:rFonts w:ascii="Tw Cen MT" w:hAnsi="Tw Cen MT"/>
        </w:rPr>
        <w:t xml:space="preserve"> </w:t>
      </w:r>
      <w:r w:rsidR="005E535F">
        <w:rPr>
          <w:rFonts w:ascii="Tw Cen MT" w:hAnsi="Tw Cen MT"/>
        </w:rPr>
        <w:t xml:space="preserve">they </w:t>
      </w:r>
      <w:r w:rsidR="008401EA" w:rsidRPr="00C0431D">
        <w:rPr>
          <w:rFonts w:ascii="Tw Cen MT" w:hAnsi="Tw Cen MT"/>
        </w:rPr>
        <w:t>spen</w:t>
      </w:r>
      <w:r w:rsidR="005E535F">
        <w:rPr>
          <w:rFonts w:ascii="Tw Cen MT" w:hAnsi="Tw Cen MT"/>
        </w:rPr>
        <w:t>d</w:t>
      </w:r>
      <w:r w:rsidR="008401EA" w:rsidRPr="00C0431D">
        <w:rPr>
          <w:rFonts w:ascii="Tw Cen MT" w:hAnsi="Tw Cen MT"/>
        </w:rPr>
        <w:t xml:space="preserve"> in three categories for approximately 30 days.  Any format is acceptable as long as it is easy</w:t>
      </w:r>
      <w:r w:rsidR="005E535F">
        <w:rPr>
          <w:rFonts w:ascii="Tw Cen MT" w:hAnsi="Tw Cen MT"/>
        </w:rPr>
        <w:t xml:space="preserve"> to use</w:t>
      </w:r>
      <w:r w:rsidR="008401EA" w:rsidRPr="00C0431D">
        <w:rPr>
          <w:rFonts w:ascii="Tw Cen MT" w:hAnsi="Tw Cen MT"/>
        </w:rPr>
        <w:t xml:space="preserve"> </w:t>
      </w:r>
      <w:r w:rsidR="005E535F">
        <w:rPr>
          <w:rFonts w:ascii="Tw Cen MT" w:hAnsi="Tw Cen MT"/>
        </w:rPr>
        <w:t xml:space="preserve">and </w:t>
      </w:r>
      <w:proofErr w:type="gramStart"/>
      <w:r w:rsidR="008401EA" w:rsidRPr="00C0431D">
        <w:rPr>
          <w:rFonts w:ascii="Tw Cen MT" w:hAnsi="Tw Cen MT"/>
        </w:rPr>
        <w:t>reliable</w:t>
      </w:r>
      <w:r w:rsidR="005E535F">
        <w:rPr>
          <w:rFonts w:ascii="Tw Cen MT" w:hAnsi="Tw Cen MT"/>
        </w:rPr>
        <w:t>,</w:t>
      </w:r>
      <w:r w:rsidR="008401EA" w:rsidRPr="00C0431D">
        <w:rPr>
          <w:rFonts w:ascii="Tw Cen MT" w:hAnsi="Tw Cen MT"/>
        </w:rPr>
        <w:t xml:space="preserve"> and</w:t>
      </w:r>
      <w:proofErr w:type="gramEnd"/>
      <w:r w:rsidR="008401EA" w:rsidRPr="00C0431D">
        <w:rPr>
          <w:rFonts w:ascii="Tw Cen MT" w:hAnsi="Tw Cen MT"/>
        </w:rPr>
        <w:t xml:space="preserve"> allows </w:t>
      </w:r>
      <w:r w:rsidR="00E5251B" w:rsidRPr="00C0431D">
        <w:rPr>
          <w:rFonts w:ascii="Tw Cen MT" w:hAnsi="Tw Cen MT"/>
        </w:rPr>
        <w:t>them</w:t>
      </w:r>
      <w:r w:rsidR="00261B18" w:rsidRPr="00C0431D">
        <w:rPr>
          <w:rFonts w:ascii="Tw Cen MT" w:hAnsi="Tw Cen MT"/>
        </w:rPr>
        <w:t xml:space="preserve"> </w:t>
      </w:r>
      <w:r w:rsidR="008401EA" w:rsidRPr="00C0431D">
        <w:rPr>
          <w:rFonts w:ascii="Tw Cen MT" w:hAnsi="Tw Cen MT"/>
        </w:rPr>
        <w:t xml:space="preserve">to track spending in a consistent manner. For example, an app, a </w:t>
      </w:r>
      <w:r w:rsidR="00513F17" w:rsidRPr="00C0431D">
        <w:rPr>
          <w:rFonts w:ascii="Tw Cen MT" w:hAnsi="Tw Cen MT"/>
        </w:rPr>
        <w:t>notebook,</w:t>
      </w:r>
      <w:r w:rsidR="00FE109D" w:rsidRPr="00C0431D">
        <w:rPr>
          <w:rFonts w:ascii="Tw Cen MT" w:hAnsi="Tw Cen MT"/>
        </w:rPr>
        <w:t xml:space="preserve"> or Excel worksheet</w:t>
      </w:r>
      <w:r w:rsidR="008401EA" w:rsidRPr="00C0431D">
        <w:rPr>
          <w:rFonts w:ascii="Tw Cen MT" w:hAnsi="Tw Cen MT"/>
        </w:rPr>
        <w:t xml:space="preserve"> are all feasible.</w:t>
      </w:r>
    </w:p>
    <w:p w14:paraId="5528F3D5" w14:textId="77777777" w:rsidR="005E535F" w:rsidRDefault="005E535F" w:rsidP="008401EA">
      <w:pPr>
        <w:spacing w:after="0"/>
        <w:rPr>
          <w:rFonts w:ascii="Tw Cen MT" w:hAnsi="Tw Cen MT"/>
        </w:rPr>
      </w:pPr>
    </w:p>
    <w:p w14:paraId="583B4880" w14:textId="5C4DB7C4" w:rsidR="008401EA" w:rsidRPr="00C0431D" w:rsidRDefault="003C438E" w:rsidP="008401EA">
      <w:pPr>
        <w:spacing w:after="0"/>
        <w:rPr>
          <w:rFonts w:ascii="Tw Cen MT" w:hAnsi="Tw Cen MT"/>
        </w:rPr>
      </w:pPr>
      <w:r>
        <w:rPr>
          <w:rFonts w:ascii="Tw Cen MT" w:hAnsi="Tw Cen MT"/>
        </w:rPr>
        <w:t>S</w:t>
      </w:r>
      <w:r w:rsidR="00FE109D" w:rsidRPr="00C0431D">
        <w:rPr>
          <w:rFonts w:ascii="Tw Cen MT" w:hAnsi="Tw Cen MT"/>
        </w:rPr>
        <w:t xml:space="preserve">tudents </w:t>
      </w:r>
      <w:r>
        <w:rPr>
          <w:rFonts w:ascii="Tw Cen MT" w:hAnsi="Tw Cen MT"/>
        </w:rPr>
        <w:t>should</w:t>
      </w:r>
      <w:r w:rsidR="00FE109D" w:rsidRPr="00C0431D">
        <w:rPr>
          <w:rFonts w:ascii="Tw Cen MT" w:hAnsi="Tw Cen MT"/>
        </w:rPr>
        <w:t xml:space="preserve"> b</w:t>
      </w:r>
      <w:r w:rsidR="008401EA" w:rsidRPr="00C0431D">
        <w:rPr>
          <w:rFonts w:ascii="Tw Cen MT" w:hAnsi="Tw Cen MT"/>
        </w:rPr>
        <w:t xml:space="preserve">egin by </w:t>
      </w:r>
      <w:r w:rsidR="005E535F">
        <w:rPr>
          <w:rFonts w:ascii="Tw Cen MT" w:hAnsi="Tw Cen MT"/>
        </w:rPr>
        <w:t>deciding on</w:t>
      </w:r>
      <w:r w:rsidR="008401EA" w:rsidRPr="00C0431D">
        <w:rPr>
          <w:rFonts w:ascii="Tw Cen MT" w:hAnsi="Tw Cen MT"/>
        </w:rPr>
        <w:t xml:space="preserve"> </w:t>
      </w:r>
      <w:r w:rsidR="0074264A" w:rsidRPr="00C0431D">
        <w:rPr>
          <w:rFonts w:ascii="Tw Cen MT" w:hAnsi="Tw Cen MT"/>
        </w:rPr>
        <w:t>the</w:t>
      </w:r>
      <w:r w:rsidR="008401EA" w:rsidRPr="00C0431D">
        <w:rPr>
          <w:rFonts w:ascii="Tw Cen MT" w:hAnsi="Tw Cen MT"/>
        </w:rPr>
        <w:t xml:space="preserve"> </w:t>
      </w:r>
      <w:r w:rsidR="005E535F">
        <w:rPr>
          <w:rFonts w:ascii="Tw Cen MT" w:hAnsi="Tw Cen MT"/>
        </w:rPr>
        <w:t>three</w:t>
      </w:r>
      <w:r w:rsidR="008401EA" w:rsidRPr="00C0431D">
        <w:rPr>
          <w:rFonts w:ascii="Tw Cen MT" w:hAnsi="Tw Cen MT"/>
        </w:rPr>
        <w:t xml:space="preserve"> expenditure categories. The</w:t>
      </w:r>
      <w:r w:rsidR="005E535F">
        <w:rPr>
          <w:rFonts w:ascii="Tw Cen MT" w:hAnsi="Tw Cen MT"/>
        </w:rPr>
        <w:t>se</w:t>
      </w:r>
      <w:r w:rsidR="008401EA" w:rsidRPr="00C0431D">
        <w:rPr>
          <w:rFonts w:ascii="Tw Cen MT" w:hAnsi="Tw Cen MT"/>
        </w:rPr>
        <w:t xml:space="preserve"> categories should reflect </w:t>
      </w:r>
      <w:r w:rsidR="002A088F" w:rsidRPr="00C0431D">
        <w:rPr>
          <w:rFonts w:ascii="Tw Cen MT" w:hAnsi="Tw Cen MT"/>
        </w:rPr>
        <w:t>their</w:t>
      </w:r>
      <w:r w:rsidR="008401EA" w:rsidRPr="00C0431D">
        <w:rPr>
          <w:rFonts w:ascii="Tw Cen MT" w:hAnsi="Tw Cen MT"/>
        </w:rPr>
        <w:t xml:space="preserve"> individual spending behavior </w:t>
      </w:r>
      <w:r w:rsidR="005E535F">
        <w:rPr>
          <w:rFonts w:ascii="Tw Cen MT" w:hAnsi="Tw Cen MT"/>
        </w:rPr>
        <w:t xml:space="preserve">and </w:t>
      </w:r>
      <w:r w:rsidR="008401EA" w:rsidRPr="00C0431D">
        <w:rPr>
          <w:rFonts w:ascii="Tw Cen MT" w:hAnsi="Tw Cen MT"/>
        </w:rPr>
        <w:t xml:space="preserve">be </w:t>
      </w:r>
      <w:r w:rsidR="005E535F">
        <w:rPr>
          <w:rFonts w:ascii="Tw Cen MT" w:hAnsi="Tw Cen MT"/>
        </w:rPr>
        <w:t xml:space="preserve">for </w:t>
      </w:r>
      <w:r w:rsidR="008401EA" w:rsidRPr="00C0431D">
        <w:rPr>
          <w:rFonts w:ascii="Tw Cen MT" w:hAnsi="Tw Cen MT"/>
        </w:rPr>
        <w:t>areas where spending is most prevalent. For example,</w:t>
      </w:r>
      <w:r w:rsidR="008D6CC5" w:rsidRPr="00C0431D">
        <w:rPr>
          <w:rFonts w:ascii="Tw Cen MT" w:hAnsi="Tw Cen MT"/>
        </w:rPr>
        <w:t xml:space="preserve"> if </w:t>
      </w:r>
      <w:r w:rsidR="005E535F">
        <w:rPr>
          <w:rFonts w:ascii="Tw Cen MT" w:hAnsi="Tw Cen MT"/>
        </w:rPr>
        <w:t>a student</w:t>
      </w:r>
      <w:r w:rsidR="008D6CC5" w:rsidRPr="00C0431D">
        <w:rPr>
          <w:rFonts w:ascii="Tw Cen MT" w:hAnsi="Tw Cen MT"/>
        </w:rPr>
        <w:t xml:space="preserve"> is </w:t>
      </w:r>
      <w:r w:rsidR="00AE6FAB" w:rsidRPr="00C0431D">
        <w:rPr>
          <w:rFonts w:ascii="Tw Cen MT" w:hAnsi="Tw Cen MT"/>
        </w:rPr>
        <w:t>purchasing a lot</w:t>
      </w:r>
      <w:r w:rsidR="008401EA" w:rsidRPr="00C0431D">
        <w:rPr>
          <w:rFonts w:ascii="Tw Cen MT" w:hAnsi="Tw Cen MT"/>
        </w:rPr>
        <w:t xml:space="preserve"> of chocolate</w:t>
      </w:r>
      <w:r w:rsidR="006A19EE" w:rsidRPr="00C0431D">
        <w:rPr>
          <w:rFonts w:ascii="Tw Cen MT" w:hAnsi="Tw Cen MT"/>
        </w:rPr>
        <w:t xml:space="preserve">, take-out </w:t>
      </w:r>
      <w:r w:rsidR="00F00330" w:rsidRPr="00C0431D">
        <w:rPr>
          <w:rFonts w:ascii="Tw Cen MT" w:hAnsi="Tw Cen MT"/>
        </w:rPr>
        <w:t xml:space="preserve">coffee, </w:t>
      </w:r>
      <w:r w:rsidR="005E535F">
        <w:rPr>
          <w:rFonts w:ascii="Tw Cen MT" w:hAnsi="Tw Cen MT"/>
        </w:rPr>
        <w:t>and</w:t>
      </w:r>
      <w:r w:rsidR="008D6CC5" w:rsidRPr="00C0431D">
        <w:rPr>
          <w:rFonts w:ascii="Tw Cen MT" w:hAnsi="Tw Cen MT"/>
        </w:rPr>
        <w:t xml:space="preserve"> </w:t>
      </w:r>
      <w:r w:rsidR="00F00330" w:rsidRPr="00C0431D">
        <w:rPr>
          <w:rFonts w:ascii="Tw Cen MT" w:hAnsi="Tw Cen MT"/>
        </w:rPr>
        <w:t xml:space="preserve">spending a </w:t>
      </w:r>
      <w:r w:rsidR="008401EA" w:rsidRPr="00C0431D">
        <w:rPr>
          <w:rFonts w:ascii="Tw Cen MT" w:hAnsi="Tw Cen MT"/>
        </w:rPr>
        <w:t xml:space="preserve">significant amount of money </w:t>
      </w:r>
      <w:r w:rsidR="00EC2E3C" w:rsidRPr="00C0431D">
        <w:rPr>
          <w:rFonts w:ascii="Tw Cen MT" w:hAnsi="Tw Cen MT"/>
        </w:rPr>
        <w:t xml:space="preserve">shopping online for </w:t>
      </w:r>
      <w:r w:rsidR="008401EA" w:rsidRPr="00C0431D">
        <w:rPr>
          <w:rFonts w:ascii="Tw Cen MT" w:hAnsi="Tw Cen MT"/>
        </w:rPr>
        <w:t>shoes</w:t>
      </w:r>
      <w:r w:rsidR="00A75617" w:rsidRPr="00C0431D">
        <w:rPr>
          <w:rFonts w:ascii="Tw Cen MT" w:hAnsi="Tw Cen MT"/>
        </w:rPr>
        <w:t xml:space="preserve">, the expenditure categories </w:t>
      </w:r>
      <w:r w:rsidR="005E535F">
        <w:rPr>
          <w:rFonts w:ascii="Tw Cen MT" w:hAnsi="Tw Cen MT"/>
        </w:rPr>
        <w:t>would be</w:t>
      </w:r>
      <w:r w:rsidR="00A75617" w:rsidRPr="00C0431D">
        <w:rPr>
          <w:rFonts w:ascii="Tw Cen MT" w:hAnsi="Tw Cen MT"/>
        </w:rPr>
        <w:t xml:space="preserve"> c</w:t>
      </w:r>
      <w:r w:rsidR="00B05112" w:rsidRPr="00C0431D">
        <w:rPr>
          <w:rFonts w:ascii="Tw Cen MT" w:hAnsi="Tw Cen MT"/>
        </w:rPr>
        <w:t>hocolate,</w:t>
      </w:r>
      <w:r w:rsidR="001B7C88" w:rsidRPr="00C0431D">
        <w:rPr>
          <w:rFonts w:ascii="Tw Cen MT" w:hAnsi="Tw Cen MT"/>
        </w:rPr>
        <w:t xml:space="preserve"> </w:t>
      </w:r>
      <w:r w:rsidR="00B05112" w:rsidRPr="00C0431D">
        <w:rPr>
          <w:rFonts w:ascii="Tw Cen MT" w:hAnsi="Tw Cen MT"/>
        </w:rPr>
        <w:t>t</w:t>
      </w:r>
      <w:r w:rsidR="001B7C88" w:rsidRPr="00C0431D">
        <w:rPr>
          <w:rFonts w:ascii="Tw Cen MT" w:hAnsi="Tw Cen MT"/>
        </w:rPr>
        <w:t xml:space="preserve">ake-out </w:t>
      </w:r>
      <w:r w:rsidR="00196152" w:rsidRPr="00C0431D">
        <w:rPr>
          <w:rFonts w:ascii="Tw Cen MT" w:hAnsi="Tw Cen MT"/>
        </w:rPr>
        <w:t>coffee,</w:t>
      </w:r>
      <w:r w:rsidR="001B7C88" w:rsidRPr="00C0431D">
        <w:rPr>
          <w:rFonts w:ascii="Tw Cen MT" w:hAnsi="Tw Cen MT"/>
        </w:rPr>
        <w:t xml:space="preserve"> and shoes</w:t>
      </w:r>
      <w:r w:rsidR="00B05112" w:rsidRPr="00C0431D">
        <w:rPr>
          <w:rFonts w:ascii="Tw Cen MT" w:hAnsi="Tw Cen MT"/>
        </w:rPr>
        <w:t>.</w:t>
      </w:r>
      <w:r w:rsidR="006F103F" w:rsidRPr="00C0431D">
        <w:rPr>
          <w:rFonts w:ascii="Tw Cen MT" w:hAnsi="Tw Cen MT"/>
        </w:rPr>
        <w:t xml:space="preserve"> </w:t>
      </w:r>
    </w:p>
    <w:p w14:paraId="49085BFE" w14:textId="77777777" w:rsidR="005E535F" w:rsidRDefault="005E535F" w:rsidP="0074264A">
      <w:pPr>
        <w:spacing w:after="0"/>
        <w:rPr>
          <w:rFonts w:ascii="Tw Cen MT" w:hAnsi="Tw Cen MT"/>
        </w:rPr>
      </w:pPr>
    </w:p>
    <w:p w14:paraId="7357D0DC" w14:textId="2C8FC2CE" w:rsidR="00F76679" w:rsidRPr="00C0431D" w:rsidRDefault="008401EA" w:rsidP="0074264A">
      <w:pPr>
        <w:spacing w:after="0"/>
        <w:rPr>
          <w:rFonts w:ascii="Tw Cen MT" w:hAnsi="Tw Cen MT"/>
        </w:rPr>
      </w:pPr>
      <w:r w:rsidRPr="00C0431D">
        <w:rPr>
          <w:rFonts w:ascii="Tw Cen MT" w:hAnsi="Tw Cen MT"/>
        </w:rPr>
        <w:t xml:space="preserve">Since </w:t>
      </w:r>
      <w:r w:rsidR="002A088F" w:rsidRPr="00C0431D">
        <w:rPr>
          <w:rFonts w:ascii="Tw Cen MT" w:hAnsi="Tw Cen MT"/>
        </w:rPr>
        <w:t xml:space="preserve">students </w:t>
      </w:r>
      <w:r w:rsidR="005E535F">
        <w:rPr>
          <w:rFonts w:ascii="Tw Cen MT" w:hAnsi="Tw Cen MT"/>
        </w:rPr>
        <w:t xml:space="preserve">need to </w:t>
      </w:r>
      <w:r w:rsidRPr="00C0431D">
        <w:rPr>
          <w:rFonts w:ascii="Tw Cen MT" w:hAnsi="Tw Cen MT"/>
        </w:rPr>
        <w:t>record every dollar</w:t>
      </w:r>
      <w:r w:rsidR="005E535F">
        <w:rPr>
          <w:rFonts w:ascii="Tw Cen MT" w:hAnsi="Tw Cen MT"/>
        </w:rPr>
        <w:t>/pound</w:t>
      </w:r>
      <w:r w:rsidRPr="00C0431D">
        <w:rPr>
          <w:rFonts w:ascii="Tw Cen MT" w:hAnsi="Tw Cen MT"/>
        </w:rPr>
        <w:t xml:space="preserve"> </w:t>
      </w:r>
      <w:r w:rsidR="002A088F" w:rsidRPr="00C0431D">
        <w:rPr>
          <w:rFonts w:ascii="Tw Cen MT" w:hAnsi="Tw Cen MT"/>
        </w:rPr>
        <w:t>spent</w:t>
      </w:r>
      <w:r w:rsidRPr="00C0431D">
        <w:rPr>
          <w:rFonts w:ascii="Tw Cen MT" w:hAnsi="Tw Cen MT"/>
        </w:rPr>
        <w:t xml:space="preserve">, </w:t>
      </w:r>
      <w:r w:rsidR="002A088F" w:rsidRPr="00C0431D">
        <w:rPr>
          <w:rFonts w:ascii="Tw Cen MT" w:hAnsi="Tw Cen MT"/>
        </w:rPr>
        <w:t xml:space="preserve">recommend that they </w:t>
      </w:r>
      <w:r w:rsidRPr="00C0431D">
        <w:rPr>
          <w:rFonts w:ascii="Tw Cen MT" w:hAnsi="Tw Cen MT"/>
        </w:rPr>
        <w:t>keep receipts</w:t>
      </w:r>
      <w:r w:rsidR="00570830" w:rsidRPr="00C0431D">
        <w:rPr>
          <w:rFonts w:ascii="Tw Cen MT" w:hAnsi="Tw Cen MT"/>
        </w:rPr>
        <w:t xml:space="preserve">, </w:t>
      </w:r>
      <w:r w:rsidRPr="00C0431D">
        <w:rPr>
          <w:rFonts w:ascii="Tw Cen MT" w:hAnsi="Tw Cen MT"/>
        </w:rPr>
        <w:t>record purchases</w:t>
      </w:r>
      <w:r w:rsidR="005E535F">
        <w:rPr>
          <w:rFonts w:ascii="Tw Cen MT" w:hAnsi="Tw Cen MT"/>
        </w:rPr>
        <w:t>,</w:t>
      </w:r>
      <w:r w:rsidR="00570830" w:rsidRPr="00C0431D">
        <w:rPr>
          <w:rFonts w:ascii="Tw Cen MT" w:hAnsi="Tw Cen MT"/>
        </w:rPr>
        <w:t xml:space="preserve"> or </w:t>
      </w:r>
      <w:r w:rsidR="00364F3E" w:rsidRPr="00C0431D">
        <w:rPr>
          <w:rFonts w:ascii="Tw Cen MT" w:hAnsi="Tw Cen MT"/>
        </w:rPr>
        <w:t xml:space="preserve">track </w:t>
      </w:r>
      <w:r w:rsidR="00B55C20" w:rsidRPr="00C0431D">
        <w:rPr>
          <w:rFonts w:ascii="Tw Cen MT" w:hAnsi="Tw Cen MT"/>
        </w:rPr>
        <w:t>spending</w:t>
      </w:r>
      <w:r w:rsidR="00364F3E" w:rsidRPr="00C0431D">
        <w:rPr>
          <w:rFonts w:ascii="Tw Cen MT" w:hAnsi="Tw Cen MT"/>
        </w:rPr>
        <w:t xml:space="preserve"> from </w:t>
      </w:r>
      <w:r w:rsidR="00B55C20" w:rsidRPr="00C0431D">
        <w:rPr>
          <w:rFonts w:ascii="Tw Cen MT" w:hAnsi="Tw Cen MT"/>
        </w:rPr>
        <w:t>their</w:t>
      </w:r>
      <w:r w:rsidR="00570830" w:rsidRPr="00C0431D">
        <w:rPr>
          <w:rFonts w:ascii="Tw Cen MT" w:hAnsi="Tw Cen MT"/>
        </w:rPr>
        <w:t xml:space="preserve"> bank statement</w:t>
      </w:r>
      <w:r w:rsidRPr="00C0431D">
        <w:rPr>
          <w:rFonts w:ascii="Tw Cen MT" w:hAnsi="Tw Cen MT"/>
        </w:rPr>
        <w:t>. All purchase amounts should be recorded to the nearest dollar</w:t>
      </w:r>
      <w:r w:rsidR="005E535F">
        <w:rPr>
          <w:rFonts w:ascii="Tw Cen MT" w:hAnsi="Tw Cen MT"/>
        </w:rPr>
        <w:t>/pound</w:t>
      </w:r>
      <w:r w:rsidRPr="00C0431D">
        <w:rPr>
          <w:rFonts w:ascii="Tw Cen MT" w:hAnsi="Tw Cen MT"/>
        </w:rPr>
        <w:t xml:space="preserve">. </w:t>
      </w:r>
    </w:p>
    <w:p w14:paraId="6119A524" w14:textId="77777777" w:rsidR="005E535F" w:rsidRDefault="005E535F" w:rsidP="0074264A">
      <w:pPr>
        <w:spacing w:after="0"/>
        <w:rPr>
          <w:rFonts w:ascii="Tw Cen MT" w:hAnsi="Tw Cen MT"/>
        </w:rPr>
      </w:pPr>
    </w:p>
    <w:p w14:paraId="4F052959" w14:textId="22312231" w:rsidR="0074264A" w:rsidRPr="00C0431D" w:rsidRDefault="004810BC" w:rsidP="0074264A">
      <w:pPr>
        <w:spacing w:after="0"/>
        <w:rPr>
          <w:rFonts w:ascii="Tw Cen MT" w:hAnsi="Tw Cen MT"/>
        </w:rPr>
      </w:pPr>
      <w:r w:rsidRPr="00C0431D">
        <w:rPr>
          <w:rFonts w:ascii="Tw Cen MT" w:hAnsi="Tw Cen MT"/>
        </w:rPr>
        <w:t xml:space="preserve">Encourage students to consider these </w:t>
      </w:r>
      <w:r w:rsidR="001A3B09" w:rsidRPr="00C0431D">
        <w:rPr>
          <w:rFonts w:ascii="Tw Cen MT" w:hAnsi="Tw Cen MT"/>
        </w:rPr>
        <w:t xml:space="preserve">factors </w:t>
      </w:r>
      <w:r w:rsidR="0074264A" w:rsidRPr="00C0431D">
        <w:rPr>
          <w:rFonts w:ascii="Tw Cen MT" w:hAnsi="Tw Cen MT"/>
        </w:rPr>
        <w:t>associated with each purchase</w:t>
      </w:r>
      <w:r w:rsidR="005E535F">
        <w:rPr>
          <w:rFonts w:ascii="Tw Cen MT" w:hAnsi="Tw Cen MT"/>
        </w:rPr>
        <w:t>:</w:t>
      </w:r>
      <w:r w:rsidR="00B55C20" w:rsidRPr="00C0431D">
        <w:rPr>
          <w:rFonts w:ascii="Tw Cen MT" w:hAnsi="Tw Cen MT"/>
        </w:rPr>
        <w:t xml:space="preserve"> </w:t>
      </w:r>
    </w:p>
    <w:p w14:paraId="141022D0" w14:textId="103D518B" w:rsidR="0074264A" w:rsidRPr="00C0431D" w:rsidRDefault="0074264A" w:rsidP="00564647">
      <w:pPr>
        <w:pStyle w:val="ListParagraph"/>
        <w:numPr>
          <w:ilvl w:val="0"/>
          <w:numId w:val="6"/>
        </w:numPr>
        <w:spacing w:after="0"/>
        <w:rPr>
          <w:rFonts w:ascii="Tw Cen MT" w:hAnsi="Tw Cen MT"/>
        </w:rPr>
      </w:pPr>
      <w:r w:rsidRPr="00C0431D">
        <w:rPr>
          <w:rFonts w:ascii="Tw Cen MT" w:hAnsi="Tw Cen MT"/>
        </w:rPr>
        <w:t xml:space="preserve">Do I really need the product (or service)? </w:t>
      </w:r>
    </w:p>
    <w:p w14:paraId="4A14331E" w14:textId="17F999E3" w:rsidR="0074264A" w:rsidRPr="00C0431D" w:rsidRDefault="0074264A" w:rsidP="00564647">
      <w:pPr>
        <w:pStyle w:val="ListParagraph"/>
        <w:numPr>
          <w:ilvl w:val="0"/>
          <w:numId w:val="6"/>
        </w:numPr>
        <w:spacing w:after="0"/>
        <w:rPr>
          <w:rFonts w:ascii="Tw Cen MT" w:hAnsi="Tw Cen MT"/>
        </w:rPr>
      </w:pPr>
      <w:r w:rsidRPr="00C0431D">
        <w:rPr>
          <w:rFonts w:ascii="Tw Cen MT" w:hAnsi="Tw Cen MT"/>
        </w:rPr>
        <w:t>Why do I want the product</w:t>
      </w:r>
      <w:r w:rsidR="005E535F">
        <w:rPr>
          <w:rFonts w:ascii="Tw Cen MT" w:hAnsi="Tw Cen MT"/>
        </w:rPr>
        <w:t xml:space="preserve"> (or service)</w:t>
      </w:r>
      <w:r w:rsidRPr="00C0431D">
        <w:rPr>
          <w:rFonts w:ascii="Tw Cen MT" w:hAnsi="Tw Cen MT"/>
        </w:rPr>
        <w:t xml:space="preserve">? </w:t>
      </w:r>
    </w:p>
    <w:p w14:paraId="03F9F086" w14:textId="359D39D9" w:rsidR="0074264A" w:rsidRPr="00C0431D" w:rsidRDefault="0074264A" w:rsidP="00564647">
      <w:pPr>
        <w:pStyle w:val="ListParagraph"/>
        <w:numPr>
          <w:ilvl w:val="0"/>
          <w:numId w:val="6"/>
        </w:numPr>
        <w:spacing w:after="0"/>
        <w:rPr>
          <w:rFonts w:ascii="Tw Cen MT" w:hAnsi="Tw Cen MT"/>
        </w:rPr>
      </w:pPr>
      <w:r w:rsidRPr="00C0431D">
        <w:rPr>
          <w:rFonts w:ascii="Tw Cen MT" w:hAnsi="Tw Cen MT"/>
        </w:rPr>
        <w:t xml:space="preserve">Have I been influenced by advertising or peer pressure? </w:t>
      </w:r>
    </w:p>
    <w:p w14:paraId="268D0A5D" w14:textId="66A9DB59" w:rsidR="0074264A" w:rsidRPr="00C0431D" w:rsidRDefault="0074264A" w:rsidP="00564647">
      <w:pPr>
        <w:pStyle w:val="ListParagraph"/>
        <w:numPr>
          <w:ilvl w:val="0"/>
          <w:numId w:val="6"/>
        </w:numPr>
        <w:spacing w:after="0"/>
        <w:rPr>
          <w:rFonts w:ascii="Tw Cen MT" w:hAnsi="Tw Cen MT"/>
        </w:rPr>
      </w:pPr>
      <w:r w:rsidRPr="00C0431D">
        <w:rPr>
          <w:rFonts w:ascii="Tw Cen MT" w:hAnsi="Tw Cen MT"/>
        </w:rPr>
        <w:t xml:space="preserve">Would it be wiser to save my money, or buy something else instead? </w:t>
      </w:r>
    </w:p>
    <w:p w14:paraId="0BD368C8" w14:textId="4018B1C2" w:rsidR="0074264A" w:rsidRPr="00C0431D" w:rsidRDefault="0074264A" w:rsidP="00564647">
      <w:pPr>
        <w:pStyle w:val="ListParagraph"/>
        <w:numPr>
          <w:ilvl w:val="0"/>
          <w:numId w:val="6"/>
        </w:numPr>
        <w:spacing w:after="0"/>
        <w:rPr>
          <w:rFonts w:ascii="Tw Cen MT" w:hAnsi="Tw Cen MT"/>
        </w:rPr>
      </w:pPr>
      <w:r w:rsidRPr="00C0431D">
        <w:rPr>
          <w:rFonts w:ascii="Tw Cen MT" w:hAnsi="Tw Cen MT"/>
        </w:rPr>
        <w:t xml:space="preserve">If I’m buying it with a credit card, will I have the money to pay off the balance when it is due? </w:t>
      </w:r>
    </w:p>
    <w:p w14:paraId="48676FB6" w14:textId="4CD36BD3" w:rsidR="0074264A" w:rsidRPr="00C0431D" w:rsidRDefault="0074264A" w:rsidP="00564647">
      <w:pPr>
        <w:pStyle w:val="ListParagraph"/>
        <w:numPr>
          <w:ilvl w:val="0"/>
          <w:numId w:val="6"/>
        </w:numPr>
        <w:spacing w:after="0"/>
        <w:rPr>
          <w:rFonts w:ascii="Tw Cen MT" w:hAnsi="Tw Cen MT"/>
        </w:rPr>
      </w:pPr>
      <w:r w:rsidRPr="00C0431D">
        <w:rPr>
          <w:rFonts w:ascii="Tw Cen MT" w:hAnsi="Tw Cen MT"/>
        </w:rPr>
        <w:t xml:space="preserve">What are the impacts of the </w:t>
      </w:r>
      <w:r w:rsidR="005E535F">
        <w:rPr>
          <w:rFonts w:ascii="Tw Cen MT" w:hAnsi="Tw Cen MT"/>
        </w:rPr>
        <w:t>product</w:t>
      </w:r>
      <w:r w:rsidRPr="00C0431D">
        <w:rPr>
          <w:rFonts w:ascii="Tw Cen MT" w:hAnsi="Tw Cen MT"/>
        </w:rPr>
        <w:t xml:space="preserve"> on the environment</w:t>
      </w:r>
      <w:r w:rsidR="005E535F">
        <w:rPr>
          <w:rFonts w:ascii="Tw Cen MT" w:hAnsi="Tw Cen MT"/>
        </w:rPr>
        <w:t>?</w:t>
      </w:r>
      <w:r w:rsidRPr="00C0431D">
        <w:rPr>
          <w:rFonts w:ascii="Tw Cen MT" w:hAnsi="Tw Cen MT"/>
        </w:rPr>
        <w:t xml:space="preserve"> </w:t>
      </w:r>
      <w:r w:rsidR="005E535F">
        <w:rPr>
          <w:rFonts w:ascii="Tw Cen MT" w:hAnsi="Tw Cen MT"/>
        </w:rPr>
        <w:t>C</w:t>
      </w:r>
      <w:r w:rsidRPr="00C0431D">
        <w:rPr>
          <w:rFonts w:ascii="Tw Cen MT" w:hAnsi="Tw Cen MT"/>
        </w:rPr>
        <w:t>onsider its production, use, and eventual disposal</w:t>
      </w:r>
      <w:r w:rsidR="005E535F">
        <w:rPr>
          <w:rFonts w:ascii="Tw Cen MT" w:hAnsi="Tw Cen MT"/>
        </w:rPr>
        <w:t>.</w:t>
      </w:r>
      <w:r w:rsidRPr="00C0431D">
        <w:rPr>
          <w:rFonts w:ascii="Tw Cen MT" w:hAnsi="Tw Cen MT"/>
        </w:rPr>
        <w:t xml:space="preserve"> </w:t>
      </w:r>
    </w:p>
    <w:p w14:paraId="433575A7" w14:textId="3C7F9D47" w:rsidR="0074264A" w:rsidRPr="00C0431D" w:rsidRDefault="0074264A" w:rsidP="00564647">
      <w:pPr>
        <w:pStyle w:val="ListParagraph"/>
        <w:numPr>
          <w:ilvl w:val="0"/>
          <w:numId w:val="6"/>
        </w:numPr>
        <w:spacing w:after="0"/>
        <w:rPr>
          <w:rFonts w:ascii="Tw Cen MT" w:hAnsi="Tw Cen MT"/>
        </w:rPr>
      </w:pPr>
      <w:r w:rsidRPr="00C0431D">
        <w:rPr>
          <w:rFonts w:ascii="Tw Cen MT" w:hAnsi="Tw Cen MT"/>
        </w:rPr>
        <w:t xml:space="preserve">Where did the product come from? </w:t>
      </w:r>
    </w:p>
    <w:p w14:paraId="74EF6E04" w14:textId="4B4AF005" w:rsidR="0074264A" w:rsidRPr="00C0431D" w:rsidRDefault="0074264A" w:rsidP="00564647">
      <w:pPr>
        <w:pStyle w:val="ListParagraph"/>
        <w:numPr>
          <w:ilvl w:val="0"/>
          <w:numId w:val="6"/>
        </w:numPr>
        <w:spacing w:after="0"/>
        <w:rPr>
          <w:rFonts w:ascii="Tw Cen MT" w:hAnsi="Tw Cen MT"/>
        </w:rPr>
      </w:pPr>
      <w:r w:rsidRPr="00C0431D">
        <w:rPr>
          <w:rFonts w:ascii="Tw Cen MT" w:hAnsi="Tw Cen MT"/>
        </w:rPr>
        <w:t xml:space="preserve">Did the workers making it receive a fair wage under tolerable working conditions? </w:t>
      </w:r>
    </w:p>
    <w:p w14:paraId="205C944E" w14:textId="7687F00B" w:rsidR="0074264A" w:rsidRPr="00C0431D" w:rsidRDefault="0074264A" w:rsidP="00564647">
      <w:pPr>
        <w:pStyle w:val="ListParagraph"/>
        <w:numPr>
          <w:ilvl w:val="0"/>
          <w:numId w:val="6"/>
        </w:numPr>
        <w:spacing w:after="0"/>
        <w:rPr>
          <w:rFonts w:ascii="Tw Cen MT" w:hAnsi="Tw Cen MT"/>
        </w:rPr>
      </w:pPr>
      <w:r w:rsidRPr="00C0431D">
        <w:rPr>
          <w:rFonts w:ascii="Tw Cen MT" w:hAnsi="Tw Cen MT"/>
        </w:rPr>
        <w:t xml:space="preserve">How much satisfaction will I get from the purchase? </w:t>
      </w:r>
    </w:p>
    <w:p w14:paraId="74528A19" w14:textId="46168DBC" w:rsidR="006C741D" w:rsidRPr="00292EC2" w:rsidRDefault="0074264A" w:rsidP="00F76679">
      <w:pPr>
        <w:pStyle w:val="ListParagraph"/>
        <w:numPr>
          <w:ilvl w:val="0"/>
          <w:numId w:val="6"/>
        </w:numPr>
        <w:spacing w:after="0"/>
        <w:rPr>
          <w:rFonts w:ascii="Tw Cen MT" w:hAnsi="Tw Cen MT"/>
        </w:rPr>
      </w:pPr>
      <w:r w:rsidRPr="00C0431D">
        <w:rPr>
          <w:rFonts w:ascii="Tw Cen MT" w:hAnsi="Tw Cen MT"/>
        </w:rPr>
        <w:t xml:space="preserve">Is there a chance I will regret the purchase? </w:t>
      </w:r>
    </w:p>
    <w:p w14:paraId="27157D79" w14:textId="77777777" w:rsidR="005E535F" w:rsidRDefault="005E535F" w:rsidP="00F76679">
      <w:pPr>
        <w:spacing w:after="0"/>
        <w:rPr>
          <w:rFonts w:ascii="Tw Cen MT" w:hAnsi="Tw Cen MT"/>
        </w:rPr>
      </w:pPr>
    </w:p>
    <w:p w14:paraId="5193CA6C" w14:textId="4C2507DC" w:rsidR="00143786" w:rsidRPr="00C0431D" w:rsidRDefault="00FA6F38" w:rsidP="00F76679">
      <w:pPr>
        <w:spacing w:after="0"/>
        <w:rPr>
          <w:rFonts w:ascii="Tw Cen MT" w:hAnsi="Tw Cen MT"/>
        </w:rPr>
      </w:pPr>
      <w:r w:rsidRPr="00C0431D">
        <w:rPr>
          <w:rFonts w:ascii="Tw Cen MT" w:hAnsi="Tw Cen MT"/>
        </w:rPr>
        <w:t>It is important to remind students that m</w:t>
      </w:r>
      <w:r w:rsidR="00F76679" w:rsidRPr="00C0431D">
        <w:rPr>
          <w:rFonts w:ascii="Tw Cen MT" w:hAnsi="Tw Cen MT"/>
        </w:rPr>
        <w:t xml:space="preserve">any consumer decisions are made with little consideration of the above factors. </w:t>
      </w:r>
      <w:r w:rsidRPr="00C0431D">
        <w:rPr>
          <w:rFonts w:ascii="Tw Cen MT" w:hAnsi="Tw Cen MT"/>
        </w:rPr>
        <w:t xml:space="preserve"> </w:t>
      </w:r>
      <w:r w:rsidR="00F76679" w:rsidRPr="00C0431D">
        <w:rPr>
          <w:rFonts w:ascii="Tw Cen MT" w:hAnsi="Tw Cen MT"/>
        </w:rPr>
        <w:t xml:space="preserve">For example, few people consider the environmental impacts of their clothing or food purchases. </w:t>
      </w:r>
      <w:r w:rsidR="00143786" w:rsidRPr="00C0431D">
        <w:rPr>
          <w:rFonts w:ascii="Tw Cen MT" w:hAnsi="Tw Cen MT"/>
        </w:rPr>
        <w:t xml:space="preserve"> </w:t>
      </w:r>
    </w:p>
    <w:p w14:paraId="2B5E1E6C" w14:textId="77777777" w:rsidR="005E535F" w:rsidRDefault="005E535F" w:rsidP="00F76679">
      <w:pPr>
        <w:spacing w:after="0"/>
        <w:rPr>
          <w:rFonts w:ascii="Tw Cen MT" w:hAnsi="Tw Cen MT"/>
        </w:rPr>
      </w:pPr>
    </w:p>
    <w:p w14:paraId="0213E46C" w14:textId="09B2D396" w:rsidR="00EB41BE" w:rsidRPr="00C0431D" w:rsidRDefault="006C741D" w:rsidP="00F76679">
      <w:pPr>
        <w:spacing w:after="0"/>
        <w:rPr>
          <w:rFonts w:ascii="Tw Cen MT" w:hAnsi="Tw Cen MT"/>
        </w:rPr>
      </w:pPr>
      <w:r w:rsidRPr="00C12B45">
        <w:rPr>
          <w:rFonts w:ascii="Tw Cen MT" w:hAnsi="Tw Cen MT"/>
          <w:b/>
        </w:rPr>
        <w:t>Deliverable</w:t>
      </w:r>
      <w:r w:rsidR="00EB41BE" w:rsidRPr="00C12B45">
        <w:rPr>
          <w:rFonts w:ascii="Tw Cen MT" w:hAnsi="Tw Cen MT"/>
          <w:b/>
        </w:rPr>
        <w:t>:</w:t>
      </w:r>
      <w:r w:rsidR="00EB41BE" w:rsidRPr="00C0431D">
        <w:rPr>
          <w:rFonts w:ascii="Tw Cen MT" w:hAnsi="Tw Cen MT"/>
        </w:rPr>
        <w:t xml:space="preserve"> </w:t>
      </w:r>
      <w:r w:rsidR="00BD0E1B">
        <w:rPr>
          <w:rFonts w:ascii="Tw Cen MT" w:hAnsi="Tw Cen MT"/>
        </w:rPr>
        <w:t>Each student should produce a</w:t>
      </w:r>
      <w:r w:rsidR="00EB41BE" w:rsidRPr="00C0431D">
        <w:rPr>
          <w:rFonts w:ascii="Tw Cen MT" w:hAnsi="Tw Cen MT"/>
        </w:rPr>
        <w:t xml:space="preserve"> purchasing journal</w:t>
      </w:r>
      <w:r w:rsidRPr="00C0431D">
        <w:rPr>
          <w:rFonts w:ascii="Tw Cen MT" w:hAnsi="Tw Cen MT"/>
        </w:rPr>
        <w:t xml:space="preserve"> and </w:t>
      </w:r>
      <w:r w:rsidR="00C12B45">
        <w:rPr>
          <w:rFonts w:ascii="Tw Cen MT" w:hAnsi="Tw Cen MT"/>
        </w:rPr>
        <w:t xml:space="preserve">a </w:t>
      </w:r>
      <w:r w:rsidRPr="00C0431D">
        <w:rPr>
          <w:rFonts w:ascii="Tw Cen MT" w:hAnsi="Tw Cen MT"/>
        </w:rPr>
        <w:t>reflection paper</w:t>
      </w:r>
      <w:r w:rsidR="00B55C20" w:rsidRPr="00C0431D">
        <w:rPr>
          <w:rFonts w:ascii="Tw Cen MT" w:hAnsi="Tw Cen MT"/>
        </w:rPr>
        <w:t xml:space="preserve"> answering the questions</w:t>
      </w:r>
      <w:r w:rsidR="00FA6F38" w:rsidRPr="00C0431D">
        <w:rPr>
          <w:rFonts w:ascii="Tw Cen MT" w:hAnsi="Tw Cen MT"/>
        </w:rPr>
        <w:t xml:space="preserve"> above regarding their purchases.</w:t>
      </w:r>
    </w:p>
    <w:p w14:paraId="443187AD" w14:textId="77777777" w:rsidR="0013507B" w:rsidRPr="00C0431D" w:rsidRDefault="0013507B" w:rsidP="00E456D7">
      <w:pPr>
        <w:spacing w:after="0"/>
        <w:rPr>
          <w:rFonts w:ascii="Tw Cen MT" w:hAnsi="Tw Cen MT"/>
        </w:rPr>
      </w:pPr>
    </w:p>
    <w:p w14:paraId="63938EA4" w14:textId="77777777" w:rsidR="003C438E" w:rsidRDefault="003C438E" w:rsidP="00E456D7">
      <w:pPr>
        <w:spacing w:after="0"/>
        <w:rPr>
          <w:rFonts w:ascii="Tw Cen MT" w:hAnsi="Tw Cen MT"/>
          <w:b/>
          <w:u w:val="single"/>
        </w:rPr>
      </w:pPr>
    </w:p>
    <w:p w14:paraId="168B51EF" w14:textId="77777777" w:rsidR="003C438E" w:rsidRDefault="003C438E" w:rsidP="00E456D7">
      <w:pPr>
        <w:spacing w:after="0"/>
        <w:rPr>
          <w:rFonts w:ascii="Tw Cen MT" w:hAnsi="Tw Cen MT"/>
          <w:b/>
          <w:u w:val="single"/>
        </w:rPr>
      </w:pPr>
    </w:p>
    <w:p w14:paraId="2E48F415" w14:textId="77777777" w:rsidR="003C438E" w:rsidRDefault="003C438E" w:rsidP="00E456D7">
      <w:pPr>
        <w:spacing w:after="0"/>
        <w:rPr>
          <w:rFonts w:ascii="Tw Cen MT" w:hAnsi="Tw Cen MT"/>
          <w:b/>
          <w:u w:val="single"/>
        </w:rPr>
      </w:pPr>
    </w:p>
    <w:p w14:paraId="0EAFCA38" w14:textId="77777777" w:rsidR="003C438E" w:rsidRDefault="003C438E" w:rsidP="00E456D7">
      <w:pPr>
        <w:spacing w:after="0"/>
        <w:rPr>
          <w:rFonts w:ascii="Tw Cen MT" w:hAnsi="Tw Cen MT"/>
          <w:b/>
          <w:u w:val="single"/>
        </w:rPr>
      </w:pPr>
    </w:p>
    <w:p w14:paraId="18FFC39F" w14:textId="77777777" w:rsidR="003C438E" w:rsidRDefault="003C438E" w:rsidP="00E456D7">
      <w:pPr>
        <w:spacing w:after="0"/>
        <w:rPr>
          <w:rFonts w:ascii="Tw Cen MT" w:hAnsi="Tw Cen MT"/>
          <w:b/>
          <w:u w:val="single"/>
        </w:rPr>
      </w:pPr>
    </w:p>
    <w:p w14:paraId="53576567" w14:textId="77777777" w:rsidR="003C438E" w:rsidRDefault="003C438E" w:rsidP="00E456D7">
      <w:pPr>
        <w:spacing w:after="0"/>
        <w:rPr>
          <w:rFonts w:ascii="Tw Cen MT" w:hAnsi="Tw Cen MT"/>
          <w:b/>
          <w:u w:val="single"/>
        </w:rPr>
      </w:pPr>
    </w:p>
    <w:p w14:paraId="70831F2D" w14:textId="270058B2" w:rsidR="00A515D1" w:rsidRPr="00C12B45" w:rsidRDefault="00A515D1" w:rsidP="00E456D7">
      <w:pPr>
        <w:spacing w:after="0"/>
        <w:rPr>
          <w:rFonts w:ascii="Tw Cen MT" w:hAnsi="Tw Cen MT"/>
          <w:b/>
          <w:u w:val="single"/>
        </w:rPr>
      </w:pPr>
      <w:r w:rsidRPr="00C12B45">
        <w:rPr>
          <w:rFonts w:ascii="Tw Cen MT" w:hAnsi="Tw Cen MT"/>
          <w:b/>
          <w:u w:val="single"/>
        </w:rPr>
        <w:lastRenderedPageBreak/>
        <w:t xml:space="preserve">Assignment: Consumer </w:t>
      </w:r>
      <w:r w:rsidR="00EF7A31" w:rsidRPr="00C12B45">
        <w:rPr>
          <w:rFonts w:ascii="Tw Cen MT" w:hAnsi="Tw Cen MT"/>
          <w:b/>
          <w:u w:val="single"/>
        </w:rPr>
        <w:t xml:space="preserve">Manifesto </w:t>
      </w:r>
    </w:p>
    <w:p w14:paraId="550E612E" w14:textId="77777777" w:rsidR="00C12B45" w:rsidRDefault="00C12B45" w:rsidP="00715AEB">
      <w:pPr>
        <w:spacing w:after="0"/>
        <w:rPr>
          <w:rFonts w:ascii="Tw Cen MT" w:hAnsi="Tw Cen MT"/>
        </w:rPr>
      </w:pPr>
    </w:p>
    <w:p w14:paraId="4524029B" w14:textId="35126569" w:rsidR="00004AA1" w:rsidRPr="00C0431D" w:rsidRDefault="002E6D80" w:rsidP="00715AEB">
      <w:pPr>
        <w:spacing w:after="0"/>
        <w:rPr>
          <w:rFonts w:ascii="Tw Cen MT" w:hAnsi="Tw Cen MT"/>
        </w:rPr>
      </w:pPr>
      <w:r w:rsidRPr="00C0431D">
        <w:rPr>
          <w:rFonts w:ascii="Tw Cen MT" w:hAnsi="Tw Cen MT"/>
        </w:rPr>
        <w:t xml:space="preserve">Creating a </w:t>
      </w:r>
      <w:r w:rsidR="008C1667" w:rsidRPr="00C0431D">
        <w:rPr>
          <w:rFonts w:ascii="Tw Cen MT" w:hAnsi="Tw Cen MT"/>
        </w:rPr>
        <w:t xml:space="preserve">personal consumer </w:t>
      </w:r>
      <w:r w:rsidRPr="00C0431D">
        <w:rPr>
          <w:rFonts w:ascii="Tw Cen MT" w:hAnsi="Tw Cen MT"/>
        </w:rPr>
        <w:t xml:space="preserve">manifesto helps </w:t>
      </w:r>
      <w:r w:rsidR="00A674AC" w:rsidRPr="00C0431D">
        <w:rPr>
          <w:rFonts w:ascii="Tw Cen MT" w:hAnsi="Tw Cen MT"/>
        </w:rPr>
        <w:t>students examine</w:t>
      </w:r>
      <w:r w:rsidRPr="00C0431D">
        <w:rPr>
          <w:rFonts w:ascii="Tw Cen MT" w:hAnsi="Tw Cen MT"/>
        </w:rPr>
        <w:t xml:space="preserve"> what </w:t>
      </w:r>
      <w:r w:rsidR="00A674AC" w:rsidRPr="00C0431D">
        <w:rPr>
          <w:rFonts w:ascii="Tw Cen MT" w:hAnsi="Tw Cen MT"/>
        </w:rPr>
        <w:t xml:space="preserve">they </w:t>
      </w:r>
      <w:r w:rsidRPr="00C0431D">
        <w:rPr>
          <w:rFonts w:ascii="Tw Cen MT" w:hAnsi="Tw Cen MT"/>
        </w:rPr>
        <w:t xml:space="preserve">stand for, what </w:t>
      </w:r>
      <w:r w:rsidR="00A674AC" w:rsidRPr="00C0431D">
        <w:rPr>
          <w:rFonts w:ascii="Tw Cen MT" w:hAnsi="Tw Cen MT"/>
        </w:rPr>
        <w:t>they</w:t>
      </w:r>
      <w:r w:rsidR="008C1667" w:rsidRPr="00C0431D">
        <w:rPr>
          <w:rFonts w:ascii="Tw Cen MT" w:hAnsi="Tw Cen MT"/>
        </w:rPr>
        <w:t xml:space="preserve"> </w:t>
      </w:r>
      <w:r w:rsidRPr="00C0431D">
        <w:rPr>
          <w:rFonts w:ascii="Tw Cen MT" w:hAnsi="Tw Cen MT"/>
        </w:rPr>
        <w:t>might want to change, and what is unjust in the world.</w:t>
      </w:r>
    </w:p>
    <w:p w14:paraId="23B30272" w14:textId="77777777" w:rsidR="00C12B45" w:rsidRDefault="00C12B45" w:rsidP="003375D1">
      <w:pPr>
        <w:spacing w:after="0"/>
        <w:rPr>
          <w:rFonts w:ascii="Tw Cen MT" w:hAnsi="Tw Cen MT"/>
        </w:rPr>
      </w:pPr>
    </w:p>
    <w:p w14:paraId="37321FED" w14:textId="41E6E7F8" w:rsidR="00150EF8" w:rsidRPr="00C0431D" w:rsidRDefault="00C12B45" w:rsidP="003375D1">
      <w:pPr>
        <w:spacing w:after="0"/>
        <w:rPr>
          <w:rFonts w:ascii="Tw Cen MT" w:hAnsi="Tw Cen MT"/>
        </w:rPr>
      </w:pPr>
      <w:r w:rsidRPr="00C12B45">
        <w:rPr>
          <w:rFonts w:ascii="Tw Cen MT" w:hAnsi="Tw Cen MT"/>
          <w:b/>
        </w:rPr>
        <w:t>D</w:t>
      </w:r>
      <w:r w:rsidR="003873C0" w:rsidRPr="00C12B45">
        <w:rPr>
          <w:rFonts w:ascii="Tw Cen MT" w:hAnsi="Tw Cen MT"/>
          <w:b/>
        </w:rPr>
        <w:t>iscussion prompt:</w:t>
      </w:r>
      <w:r w:rsidR="003873C0" w:rsidRPr="00C0431D">
        <w:rPr>
          <w:rFonts w:ascii="Tw Cen MT" w:hAnsi="Tw Cen MT"/>
        </w:rPr>
        <w:t xml:space="preserve"> What is it about your own consumerism or consumerism in general </w:t>
      </w:r>
      <w:r w:rsidR="002358A2">
        <w:rPr>
          <w:rFonts w:ascii="Tw Cen MT" w:hAnsi="Tw Cen MT"/>
        </w:rPr>
        <w:t xml:space="preserve">that </w:t>
      </w:r>
      <w:r w:rsidR="003873C0" w:rsidRPr="00C0431D">
        <w:rPr>
          <w:rFonts w:ascii="Tw Cen MT" w:hAnsi="Tw Cen MT"/>
        </w:rPr>
        <w:t>you wish to change or state?</w:t>
      </w:r>
    </w:p>
    <w:p w14:paraId="7DD62001" w14:textId="77777777" w:rsidR="00C12B45" w:rsidRDefault="00C12B45" w:rsidP="00715AEB">
      <w:pPr>
        <w:spacing w:after="0"/>
        <w:rPr>
          <w:rFonts w:ascii="Tw Cen MT" w:hAnsi="Tw Cen MT"/>
        </w:rPr>
      </w:pPr>
    </w:p>
    <w:p w14:paraId="562029A5" w14:textId="5B0BE1A4" w:rsidR="003873C0" w:rsidRPr="00C0431D" w:rsidRDefault="003375D1" w:rsidP="00715AEB">
      <w:pPr>
        <w:spacing w:after="0"/>
        <w:rPr>
          <w:rFonts w:ascii="Tw Cen MT" w:hAnsi="Tw Cen MT"/>
        </w:rPr>
      </w:pPr>
      <w:r w:rsidRPr="00C12B45">
        <w:rPr>
          <w:rFonts w:ascii="Tw Cen MT" w:hAnsi="Tw Cen MT"/>
          <w:b/>
        </w:rPr>
        <w:t>Brief:</w:t>
      </w:r>
      <w:r w:rsidRPr="00C0431D">
        <w:rPr>
          <w:rFonts w:ascii="Tw Cen MT" w:hAnsi="Tw Cen MT"/>
        </w:rPr>
        <w:t xml:space="preserve"> </w:t>
      </w:r>
      <w:r w:rsidR="00C12B45">
        <w:rPr>
          <w:rFonts w:ascii="Tw Cen MT" w:hAnsi="Tw Cen MT"/>
        </w:rPr>
        <w:t xml:space="preserve">Students </w:t>
      </w:r>
      <w:r w:rsidR="007F6D67">
        <w:rPr>
          <w:rFonts w:ascii="Tw Cen MT" w:hAnsi="Tw Cen MT"/>
        </w:rPr>
        <w:t>can</w:t>
      </w:r>
      <w:r w:rsidR="00C12B45">
        <w:rPr>
          <w:rFonts w:ascii="Tw Cen MT" w:hAnsi="Tw Cen MT"/>
        </w:rPr>
        <w:t xml:space="preserve"> work individually or in groups</w:t>
      </w:r>
      <w:r w:rsidR="00262052" w:rsidRPr="00C0431D">
        <w:rPr>
          <w:rFonts w:ascii="Tw Cen MT" w:hAnsi="Tw Cen MT"/>
        </w:rPr>
        <w:t xml:space="preserve"> to </w:t>
      </w:r>
      <w:r w:rsidR="00894709" w:rsidRPr="00C0431D">
        <w:rPr>
          <w:rFonts w:ascii="Tw Cen MT" w:hAnsi="Tw Cen MT"/>
        </w:rPr>
        <w:t>create</w:t>
      </w:r>
      <w:r w:rsidR="003873C0" w:rsidRPr="00C0431D">
        <w:rPr>
          <w:rFonts w:ascii="Tw Cen MT" w:hAnsi="Tw Cen MT"/>
        </w:rPr>
        <w:t xml:space="preserve"> a personal consumer manifesto</w:t>
      </w:r>
      <w:r w:rsidR="00262052" w:rsidRPr="00C0431D">
        <w:rPr>
          <w:rFonts w:ascii="Tw Cen MT" w:hAnsi="Tw Cen MT"/>
        </w:rPr>
        <w:t xml:space="preserve">. </w:t>
      </w:r>
      <w:r w:rsidR="007F6D67">
        <w:rPr>
          <w:rFonts w:ascii="Tw Cen MT" w:hAnsi="Tw Cen MT"/>
        </w:rPr>
        <w:t>S</w:t>
      </w:r>
      <w:r w:rsidR="00262052" w:rsidRPr="00C0431D">
        <w:rPr>
          <w:rFonts w:ascii="Tw Cen MT" w:hAnsi="Tw Cen MT"/>
        </w:rPr>
        <w:t xml:space="preserve">tudents </w:t>
      </w:r>
      <w:r w:rsidR="007F6D67">
        <w:rPr>
          <w:rFonts w:ascii="Tw Cen MT" w:hAnsi="Tw Cen MT"/>
        </w:rPr>
        <w:t>should</w:t>
      </w:r>
      <w:r w:rsidR="00262052" w:rsidRPr="00C0431D">
        <w:rPr>
          <w:rFonts w:ascii="Tw Cen MT" w:hAnsi="Tw Cen MT"/>
        </w:rPr>
        <w:t xml:space="preserve"> </w:t>
      </w:r>
      <w:r w:rsidR="007C0C9F" w:rsidRPr="00C0431D">
        <w:rPr>
          <w:rFonts w:ascii="Tw Cen MT" w:hAnsi="Tw Cen MT"/>
        </w:rPr>
        <w:t>c</w:t>
      </w:r>
      <w:r w:rsidR="00262052" w:rsidRPr="00C0431D">
        <w:rPr>
          <w:rFonts w:ascii="Tw Cen MT" w:hAnsi="Tw Cen MT"/>
        </w:rPr>
        <w:t xml:space="preserve">onsider the following </w:t>
      </w:r>
      <w:r w:rsidR="007C0C9F" w:rsidRPr="00C0431D">
        <w:rPr>
          <w:rFonts w:ascii="Tw Cen MT" w:hAnsi="Tw Cen MT"/>
        </w:rPr>
        <w:t xml:space="preserve">topics </w:t>
      </w:r>
      <w:r w:rsidR="00894709" w:rsidRPr="00C0431D">
        <w:rPr>
          <w:rFonts w:ascii="Tw Cen MT" w:hAnsi="Tw Cen MT"/>
        </w:rPr>
        <w:t>associated with developing a personal manifesto</w:t>
      </w:r>
      <w:r w:rsidR="00C12B45">
        <w:rPr>
          <w:rFonts w:ascii="Tw Cen MT" w:hAnsi="Tw Cen MT"/>
        </w:rPr>
        <w:t>:</w:t>
      </w:r>
    </w:p>
    <w:p w14:paraId="57C8E1D4" w14:textId="3BD87E3F" w:rsidR="00715AEB" w:rsidRPr="00C0431D" w:rsidRDefault="00715AEB" w:rsidP="00536A5A">
      <w:pPr>
        <w:pStyle w:val="ListParagraph"/>
        <w:numPr>
          <w:ilvl w:val="0"/>
          <w:numId w:val="7"/>
        </w:numPr>
        <w:spacing w:after="0"/>
        <w:rPr>
          <w:rFonts w:ascii="Tw Cen MT" w:hAnsi="Tw Cen MT"/>
        </w:rPr>
      </w:pPr>
      <w:r w:rsidRPr="00C0431D">
        <w:rPr>
          <w:rFonts w:ascii="Tw Cen MT" w:hAnsi="Tw Cen MT"/>
        </w:rPr>
        <w:t xml:space="preserve">Values – </w:t>
      </w:r>
      <w:r w:rsidR="00C12B45">
        <w:rPr>
          <w:rFonts w:ascii="Tw Cen MT" w:hAnsi="Tw Cen MT"/>
        </w:rPr>
        <w:t>i</w:t>
      </w:r>
      <w:r w:rsidRPr="00C0431D">
        <w:rPr>
          <w:rFonts w:ascii="Tw Cen MT" w:hAnsi="Tw Cen MT"/>
        </w:rPr>
        <w:t>n the purchasing journal project,</w:t>
      </w:r>
      <w:r w:rsidR="00150EF8" w:rsidRPr="00C0431D">
        <w:rPr>
          <w:rFonts w:ascii="Tw Cen MT" w:hAnsi="Tw Cen MT"/>
        </w:rPr>
        <w:t xml:space="preserve"> students</w:t>
      </w:r>
      <w:r w:rsidRPr="00C0431D">
        <w:rPr>
          <w:rFonts w:ascii="Tw Cen MT" w:hAnsi="Tw Cen MT"/>
        </w:rPr>
        <w:t xml:space="preserve"> may have already thought of what is important to </w:t>
      </w:r>
      <w:r w:rsidR="00150EF8" w:rsidRPr="00C0431D">
        <w:rPr>
          <w:rFonts w:ascii="Tw Cen MT" w:hAnsi="Tw Cen MT"/>
        </w:rPr>
        <w:t>them.</w:t>
      </w:r>
      <w:r w:rsidRPr="00C0431D">
        <w:rPr>
          <w:rFonts w:ascii="Tw Cen MT" w:hAnsi="Tw Cen MT"/>
        </w:rPr>
        <w:t xml:space="preserve"> Additionally, sometimes it helps to write </w:t>
      </w:r>
      <w:r w:rsidR="00054AC4" w:rsidRPr="00C0431D">
        <w:rPr>
          <w:rFonts w:ascii="Tw Cen MT" w:hAnsi="Tw Cen MT"/>
        </w:rPr>
        <w:t>a list</w:t>
      </w:r>
      <w:r w:rsidRPr="00C0431D">
        <w:rPr>
          <w:rFonts w:ascii="Tw Cen MT" w:hAnsi="Tw Cen MT"/>
        </w:rPr>
        <w:t xml:space="preserve"> of </w:t>
      </w:r>
      <w:r w:rsidR="003873C0" w:rsidRPr="00C0431D">
        <w:rPr>
          <w:rFonts w:ascii="Tw Cen MT" w:hAnsi="Tw Cen MT"/>
        </w:rPr>
        <w:t xml:space="preserve">personal </w:t>
      </w:r>
      <w:r w:rsidRPr="00C0431D">
        <w:rPr>
          <w:rFonts w:ascii="Tw Cen MT" w:hAnsi="Tw Cen MT"/>
        </w:rPr>
        <w:t xml:space="preserve">values. </w:t>
      </w:r>
      <w:r w:rsidR="00B379AC" w:rsidRPr="00C0431D">
        <w:rPr>
          <w:rFonts w:ascii="Tw Cen MT" w:hAnsi="Tw Cen MT"/>
        </w:rPr>
        <w:t>Creating a list</w:t>
      </w:r>
      <w:r w:rsidRPr="00C0431D">
        <w:rPr>
          <w:rFonts w:ascii="Tw Cen MT" w:hAnsi="Tw Cen MT"/>
        </w:rPr>
        <w:t xml:space="preserve"> </w:t>
      </w:r>
      <w:r w:rsidR="002F47B5" w:rsidRPr="00C0431D">
        <w:rPr>
          <w:rFonts w:ascii="Tw Cen MT" w:hAnsi="Tw Cen MT"/>
        </w:rPr>
        <w:t xml:space="preserve">may help students </w:t>
      </w:r>
      <w:r w:rsidRPr="00C0431D">
        <w:rPr>
          <w:rFonts w:ascii="Tw Cen MT" w:hAnsi="Tw Cen MT"/>
        </w:rPr>
        <w:t xml:space="preserve">think about what </w:t>
      </w:r>
      <w:r w:rsidR="002F47B5" w:rsidRPr="00C0431D">
        <w:rPr>
          <w:rFonts w:ascii="Tw Cen MT" w:hAnsi="Tw Cen MT"/>
        </w:rPr>
        <w:t>they may</w:t>
      </w:r>
      <w:r w:rsidRPr="00C0431D">
        <w:rPr>
          <w:rFonts w:ascii="Tw Cen MT" w:hAnsi="Tw Cen MT"/>
        </w:rPr>
        <w:t xml:space="preserve"> </w:t>
      </w:r>
      <w:r w:rsidR="002F47B5" w:rsidRPr="00C0431D">
        <w:rPr>
          <w:rFonts w:ascii="Tw Cen MT" w:hAnsi="Tw Cen MT"/>
        </w:rPr>
        <w:t>wish</w:t>
      </w:r>
      <w:r w:rsidRPr="00C0431D">
        <w:rPr>
          <w:rFonts w:ascii="Tw Cen MT" w:hAnsi="Tw Cen MT"/>
        </w:rPr>
        <w:t xml:space="preserve"> to promote or encourage in </w:t>
      </w:r>
      <w:r w:rsidR="002F47B5" w:rsidRPr="00C0431D">
        <w:rPr>
          <w:rFonts w:ascii="Tw Cen MT" w:hAnsi="Tw Cen MT"/>
        </w:rPr>
        <w:t xml:space="preserve">their </w:t>
      </w:r>
      <w:r w:rsidRPr="00C0431D">
        <w:rPr>
          <w:rFonts w:ascii="Tw Cen MT" w:hAnsi="Tw Cen MT"/>
        </w:rPr>
        <w:t>manifesto.</w:t>
      </w:r>
      <w:r w:rsidR="003B47AD" w:rsidRPr="00C0431D">
        <w:rPr>
          <w:rFonts w:ascii="Tw Cen MT" w:hAnsi="Tw Cen MT"/>
        </w:rPr>
        <w:t xml:space="preserve"> There is no right or wrong answer. How do these values relate to consumerism?</w:t>
      </w:r>
    </w:p>
    <w:p w14:paraId="37F9A0B3" w14:textId="7B700722" w:rsidR="00715AEB" w:rsidRPr="00C0431D" w:rsidRDefault="00715AEB" w:rsidP="00536A5A">
      <w:pPr>
        <w:pStyle w:val="ListParagraph"/>
        <w:numPr>
          <w:ilvl w:val="0"/>
          <w:numId w:val="7"/>
        </w:numPr>
        <w:spacing w:after="0"/>
        <w:rPr>
          <w:rFonts w:ascii="Tw Cen MT" w:hAnsi="Tw Cen MT"/>
        </w:rPr>
      </w:pPr>
      <w:r w:rsidRPr="00C0431D">
        <w:rPr>
          <w:rFonts w:ascii="Tw Cen MT" w:hAnsi="Tw Cen MT"/>
        </w:rPr>
        <w:t xml:space="preserve">Vision </w:t>
      </w:r>
      <w:r w:rsidR="00E31031" w:rsidRPr="00C0431D">
        <w:rPr>
          <w:rFonts w:ascii="Tw Cen MT" w:hAnsi="Tw Cen MT"/>
        </w:rPr>
        <w:t>–</w:t>
      </w:r>
      <w:r w:rsidRPr="00C0431D">
        <w:rPr>
          <w:rFonts w:ascii="Tw Cen MT" w:hAnsi="Tw Cen MT"/>
        </w:rPr>
        <w:t xml:space="preserve"> </w:t>
      </w:r>
      <w:r w:rsidR="00C12B45">
        <w:rPr>
          <w:rFonts w:ascii="Tw Cen MT" w:hAnsi="Tw Cen MT"/>
        </w:rPr>
        <w:t>c</w:t>
      </w:r>
      <w:r w:rsidR="00E31031" w:rsidRPr="00C0431D">
        <w:rPr>
          <w:rFonts w:ascii="Tw Cen MT" w:hAnsi="Tw Cen MT"/>
        </w:rPr>
        <w:t xml:space="preserve">onsider the future. </w:t>
      </w:r>
      <w:r w:rsidR="002F47B5" w:rsidRPr="00C0431D">
        <w:rPr>
          <w:rFonts w:ascii="Tw Cen MT" w:hAnsi="Tw Cen MT"/>
        </w:rPr>
        <w:t>W</w:t>
      </w:r>
      <w:r w:rsidRPr="00C0431D">
        <w:rPr>
          <w:rFonts w:ascii="Tw Cen MT" w:hAnsi="Tw Cen MT"/>
        </w:rPr>
        <w:t xml:space="preserve">hat is your vision for a better world regarding </w:t>
      </w:r>
      <w:r w:rsidR="00E31031" w:rsidRPr="00C0431D">
        <w:rPr>
          <w:rFonts w:ascii="Tw Cen MT" w:hAnsi="Tw Cen MT"/>
        </w:rPr>
        <w:t>your personal consumption habits</w:t>
      </w:r>
      <w:r w:rsidRPr="00C0431D">
        <w:rPr>
          <w:rFonts w:ascii="Tw Cen MT" w:hAnsi="Tw Cen MT"/>
        </w:rPr>
        <w:t xml:space="preserve"> or consumerism in general? </w:t>
      </w:r>
    </w:p>
    <w:p w14:paraId="795B1C89" w14:textId="6DEDF13F" w:rsidR="00715AEB" w:rsidRPr="00C0431D" w:rsidRDefault="00715AEB" w:rsidP="00536A5A">
      <w:pPr>
        <w:pStyle w:val="ListParagraph"/>
        <w:numPr>
          <w:ilvl w:val="0"/>
          <w:numId w:val="7"/>
        </w:numPr>
        <w:spacing w:after="0"/>
        <w:rPr>
          <w:rFonts w:ascii="Tw Cen MT" w:hAnsi="Tw Cen MT"/>
        </w:rPr>
      </w:pPr>
      <w:r w:rsidRPr="00C0431D">
        <w:rPr>
          <w:rFonts w:ascii="Tw Cen MT" w:hAnsi="Tw Cen MT"/>
        </w:rPr>
        <w:t xml:space="preserve">Change </w:t>
      </w:r>
      <w:r w:rsidR="00C12B45" w:rsidRPr="00C0431D">
        <w:rPr>
          <w:rFonts w:ascii="Tw Cen MT" w:hAnsi="Tw Cen MT"/>
        </w:rPr>
        <w:t xml:space="preserve">– </w:t>
      </w:r>
      <w:r w:rsidR="00C12B45">
        <w:rPr>
          <w:rFonts w:ascii="Tw Cen MT" w:hAnsi="Tw Cen MT"/>
        </w:rPr>
        <w:t>s</w:t>
      </w:r>
      <w:r w:rsidRPr="00C0431D">
        <w:rPr>
          <w:rFonts w:ascii="Tw Cen MT" w:hAnsi="Tw Cen MT"/>
        </w:rPr>
        <w:t>ince a manifesto is about bringing about change, it is worth thinking about what it is you wish to change and why</w:t>
      </w:r>
      <w:r w:rsidR="00835434">
        <w:rPr>
          <w:rFonts w:ascii="Tw Cen MT" w:hAnsi="Tw Cen MT"/>
        </w:rPr>
        <w:t>.</w:t>
      </w:r>
      <w:r w:rsidRPr="00C0431D">
        <w:rPr>
          <w:rFonts w:ascii="Tw Cen MT" w:hAnsi="Tw Cen MT"/>
        </w:rPr>
        <w:t xml:space="preserve"> What is the problem you are trying to address?</w:t>
      </w:r>
    </w:p>
    <w:p w14:paraId="631EC58F" w14:textId="25D1561C" w:rsidR="00536A5A" w:rsidRPr="00292EC2" w:rsidRDefault="00715AEB" w:rsidP="00715AEB">
      <w:pPr>
        <w:pStyle w:val="ListParagraph"/>
        <w:numPr>
          <w:ilvl w:val="0"/>
          <w:numId w:val="7"/>
        </w:numPr>
        <w:spacing w:after="0"/>
        <w:rPr>
          <w:rFonts w:ascii="Tw Cen MT" w:hAnsi="Tw Cen MT"/>
        </w:rPr>
      </w:pPr>
      <w:r w:rsidRPr="00C0431D">
        <w:rPr>
          <w:rFonts w:ascii="Tw Cen MT" w:hAnsi="Tw Cen MT"/>
        </w:rPr>
        <w:t xml:space="preserve">Commitment </w:t>
      </w:r>
      <w:r w:rsidR="00C12B45" w:rsidRPr="00C0431D">
        <w:rPr>
          <w:rFonts w:ascii="Tw Cen MT" w:hAnsi="Tw Cen MT"/>
        </w:rPr>
        <w:t xml:space="preserve">– </w:t>
      </w:r>
      <w:r w:rsidR="00C12B45">
        <w:rPr>
          <w:rFonts w:ascii="Tw Cen MT" w:hAnsi="Tw Cen MT"/>
        </w:rPr>
        <w:t>t</w:t>
      </w:r>
      <w:r w:rsidRPr="00C0431D">
        <w:rPr>
          <w:rFonts w:ascii="Tw Cen MT" w:hAnsi="Tw Cen MT"/>
        </w:rPr>
        <w:t>his could be a short</w:t>
      </w:r>
      <w:r w:rsidR="002358A2">
        <w:rPr>
          <w:rFonts w:ascii="Tw Cen MT" w:hAnsi="Tw Cen MT"/>
        </w:rPr>
        <w:t>-</w:t>
      </w:r>
      <w:r w:rsidRPr="00C0431D">
        <w:rPr>
          <w:rFonts w:ascii="Tw Cen MT" w:hAnsi="Tw Cen MT"/>
        </w:rPr>
        <w:t>term or long-term commitment</w:t>
      </w:r>
    </w:p>
    <w:p w14:paraId="786AD4C8" w14:textId="77777777" w:rsidR="00C12B45" w:rsidRDefault="00C12B45" w:rsidP="00715AEB">
      <w:pPr>
        <w:spacing w:after="0"/>
        <w:rPr>
          <w:rFonts w:ascii="Tw Cen MT" w:hAnsi="Tw Cen MT"/>
        </w:rPr>
      </w:pPr>
    </w:p>
    <w:p w14:paraId="4F7A599A" w14:textId="112C7679" w:rsidR="00080A8A" w:rsidRPr="00C0431D" w:rsidRDefault="00080A8A" w:rsidP="00715AEB">
      <w:pPr>
        <w:spacing w:after="0"/>
        <w:rPr>
          <w:rFonts w:ascii="Tw Cen MT" w:hAnsi="Tw Cen MT"/>
        </w:rPr>
      </w:pPr>
      <w:r w:rsidRPr="00C0431D">
        <w:rPr>
          <w:rFonts w:ascii="Tw Cen MT" w:hAnsi="Tw Cen MT"/>
        </w:rPr>
        <w:t>Allow students</w:t>
      </w:r>
      <w:r w:rsidR="00692AEC" w:rsidRPr="00C0431D">
        <w:rPr>
          <w:rFonts w:ascii="Tw Cen MT" w:hAnsi="Tw Cen MT"/>
        </w:rPr>
        <w:t xml:space="preserve"> </w:t>
      </w:r>
      <w:r w:rsidR="00C12B45">
        <w:rPr>
          <w:rFonts w:ascii="Tw Cen MT" w:hAnsi="Tw Cen MT"/>
        </w:rPr>
        <w:t xml:space="preserve">to </w:t>
      </w:r>
      <w:r w:rsidR="00692AEC" w:rsidRPr="00C0431D">
        <w:rPr>
          <w:rFonts w:ascii="Tw Cen MT" w:hAnsi="Tw Cen MT"/>
        </w:rPr>
        <w:t>pick their creative channel</w:t>
      </w:r>
      <w:r w:rsidR="00C12B45">
        <w:rPr>
          <w:rFonts w:ascii="Tw Cen MT" w:hAnsi="Tw Cen MT"/>
        </w:rPr>
        <w:t>.</w:t>
      </w:r>
      <w:r w:rsidR="00692AEC" w:rsidRPr="00C0431D">
        <w:rPr>
          <w:rFonts w:ascii="Tw Cen MT" w:hAnsi="Tw Cen MT"/>
        </w:rPr>
        <w:t xml:space="preserve"> </w:t>
      </w:r>
      <w:r w:rsidR="00C12B45">
        <w:rPr>
          <w:rFonts w:ascii="Tw Cen MT" w:hAnsi="Tw Cen MT"/>
        </w:rPr>
        <w:t>They</w:t>
      </w:r>
      <w:r w:rsidR="00692AEC" w:rsidRPr="00C0431D">
        <w:rPr>
          <w:rFonts w:ascii="Tw Cen MT" w:hAnsi="Tw Cen MT"/>
        </w:rPr>
        <w:t xml:space="preserve"> </w:t>
      </w:r>
      <w:r w:rsidR="002358A2">
        <w:rPr>
          <w:rFonts w:ascii="Tw Cen MT" w:hAnsi="Tw Cen MT"/>
        </w:rPr>
        <w:t>could</w:t>
      </w:r>
      <w:r w:rsidR="00692AEC" w:rsidRPr="00C0431D">
        <w:rPr>
          <w:rFonts w:ascii="Tw Cen MT" w:hAnsi="Tw Cen MT"/>
        </w:rPr>
        <w:t xml:space="preserve"> work in </w:t>
      </w:r>
      <w:r w:rsidR="00C12B45">
        <w:rPr>
          <w:rFonts w:ascii="Tw Cen MT" w:hAnsi="Tw Cen MT"/>
        </w:rPr>
        <w:t xml:space="preserve">a group </w:t>
      </w:r>
      <w:r w:rsidR="00692AEC" w:rsidRPr="00C0431D">
        <w:rPr>
          <w:rFonts w:ascii="Tw Cen MT" w:hAnsi="Tw Cen MT"/>
        </w:rPr>
        <w:t>to create a video</w:t>
      </w:r>
      <w:r w:rsidR="002358A2">
        <w:rPr>
          <w:rFonts w:ascii="Tw Cen MT" w:hAnsi="Tw Cen MT"/>
        </w:rPr>
        <w:t>,</w:t>
      </w:r>
      <w:r w:rsidR="00692AEC" w:rsidRPr="00C0431D">
        <w:rPr>
          <w:rFonts w:ascii="Tw Cen MT" w:hAnsi="Tw Cen MT"/>
        </w:rPr>
        <w:t xml:space="preserve"> or individually to create a social media posting</w:t>
      </w:r>
      <w:r w:rsidR="00E45461" w:rsidRPr="00C0431D">
        <w:rPr>
          <w:rFonts w:ascii="Tw Cen MT" w:hAnsi="Tw Cen MT"/>
        </w:rPr>
        <w:t xml:space="preserve"> or a PowerPoint slide</w:t>
      </w:r>
      <w:r w:rsidR="004D5C3B" w:rsidRPr="00C0431D">
        <w:rPr>
          <w:rFonts w:ascii="Tw Cen MT" w:hAnsi="Tw Cen MT"/>
        </w:rPr>
        <w:t>.</w:t>
      </w:r>
    </w:p>
    <w:p w14:paraId="2B2BB821" w14:textId="77777777" w:rsidR="00C12B45" w:rsidRDefault="00C12B45" w:rsidP="00715AEB">
      <w:pPr>
        <w:spacing w:after="0"/>
        <w:rPr>
          <w:rFonts w:ascii="Tw Cen MT" w:hAnsi="Tw Cen MT"/>
        </w:rPr>
      </w:pPr>
    </w:p>
    <w:p w14:paraId="6FB4CFF9" w14:textId="391D5C79" w:rsidR="00080A8A" w:rsidRPr="00C0431D" w:rsidRDefault="00080A8A" w:rsidP="00715AEB">
      <w:pPr>
        <w:spacing w:after="0"/>
        <w:rPr>
          <w:rFonts w:ascii="Tw Cen MT" w:hAnsi="Tw Cen MT"/>
        </w:rPr>
      </w:pPr>
      <w:r w:rsidRPr="00C12B45">
        <w:rPr>
          <w:rFonts w:ascii="Tw Cen MT" w:hAnsi="Tw Cen MT"/>
          <w:b/>
        </w:rPr>
        <w:t>Deliverable:</w:t>
      </w:r>
      <w:r w:rsidRPr="00C0431D">
        <w:rPr>
          <w:rFonts w:ascii="Tw Cen MT" w:hAnsi="Tw Cen MT"/>
        </w:rPr>
        <w:t xml:space="preserve"> </w:t>
      </w:r>
      <w:r w:rsidR="00BD0E1B">
        <w:rPr>
          <w:rFonts w:ascii="Tw Cen MT" w:hAnsi="Tw Cen MT"/>
        </w:rPr>
        <w:t>Each student or group of students should produce a</w:t>
      </w:r>
      <w:r w:rsidR="00E45461" w:rsidRPr="00C0431D">
        <w:rPr>
          <w:rFonts w:ascii="Tw Cen MT" w:hAnsi="Tw Cen MT"/>
        </w:rPr>
        <w:t xml:space="preserve"> personal</w:t>
      </w:r>
      <w:r w:rsidR="004D5C3B" w:rsidRPr="00C0431D">
        <w:rPr>
          <w:rFonts w:ascii="Tw Cen MT" w:hAnsi="Tw Cen MT"/>
        </w:rPr>
        <w:t xml:space="preserve"> </w:t>
      </w:r>
      <w:r w:rsidR="00C12B45">
        <w:rPr>
          <w:rFonts w:ascii="Tw Cen MT" w:hAnsi="Tw Cen MT"/>
        </w:rPr>
        <w:t>c</w:t>
      </w:r>
      <w:r w:rsidR="00E45461" w:rsidRPr="00C0431D">
        <w:rPr>
          <w:rFonts w:ascii="Tw Cen MT" w:hAnsi="Tw Cen MT"/>
        </w:rPr>
        <w:t xml:space="preserve">onsumer </w:t>
      </w:r>
      <w:r w:rsidR="00C12B45">
        <w:rPr>
          <w:rFonts w:ascii="Tw Cen MT" w:hAnsi="Tw Cen MT"/>
        </w:rPr>
        <w:t>m</w:t>
      </w:r>
      <w:r w:rsidR="00E45461" w:rsidRPr="00C0431D">
        <w:rPr>
          <w:rFonts w:ascii="Tw Cen MT" w:hAnsi="Tw Cen MT"/>
        </w:rPr>
        <w:t xml:space="preserve">anifesto </w:t>
      </w:r>
      <w:r w:rsidR="00E17641" w:rsidRPr="00C0431D">
        <w:rPr>
          <w:rFonts w:ascii="Tw Cen MT" w:hAnsi="Tw Cen MT"/>
        </w:rPr>
        <w:t xml:space="preserve">social media post, </w:t>
      </w:r>
      <w:r w:rsidR="00C12B45">
        <w:rPr>
          <w:rFonts w:ascii="Tw Cen MT" w:hAnsi="Tw Cen MT"/>
        </w:rPr>
        <w:t xml:space="preserve">or </w:t>
      </w:r>
      <w:r w:rsidR="00E17641" w:rsidRPr="00C0431D">
        <w:rPr>
          <w:rFonts w:ascii="Tw Cen MT" w:hAnsi="Tw Cen MT"/>
        </w:rPr>
        <w:t>PowerPoint slide</w:t>
      </w:r>
      <w:r w:rsidR="00C12B45">
        <w:rPr>
          <w:rFonts w:ascii="Tw Cen MT" w:hAnsi="Tw Cen MT"/>
        </w:rPr>
        <w:t>,</w:t>
      </w:r>
      <w:r w:rsidR="00E17641" w:rsidRPr="00C0431D">
        <w:rPr>
          <w:rFonts w:ascii="Tw Cen MT" w:hAnsi="Tw Cen MT"/>
        </w:rPr>
        <w:t xml:space="preserve"> or video.</w:t>
      </w:r>
      <w:r w:rsidR="007C0C9F" w:rsidRPr="00C0431D">
        <w:rPr>
          <w:rFonts w:ascii="Tw Cen MT" w:hAnsi="Tw Cen MT"/>
        </w:rPr>
        <w:t xml:space="preserve"> </w:t>
      </w:r>
    </w:p>
    <w:p w14:paraId="4960E56A" w14:textId="254DF478" w:rsidR="001E00B1" w:rsidRPr="00C0431D" w:rsidRDefault="001E00B1" w:rsidP="00715AEB">
      <w:pPr>
        <w:spacing w:after="0"/>
        <w:rPr>
          <w:rFonts w:ascii="Tw Cen MT" w:hAnsi="Tw Cen MT"/>
        </w:rPr>
      </w:pPr>
    </w:p>
    <w:p w14:paraId="3F9D7AFC" w14:textId="624DAAE6" w:rsidR="00B0250A" w:rsidRDefault="003123ED" w:rsidP="00715AEB">
      <w:pPr>
        <w:spacing w:after="0"/>
        <w:rPr>
          <w:rFonts w:ascii="Tw Cen MT" w:hAnsi="Tw Cen MT"/>
        </w:rPr>
      </w:pPr>
      <w:r w:rsidRPr="00C0431D">
        <w:rPr>
          <w:rFonts w:ascii="Tw Cen MT" w:hAnsi="Tw Cen MT"/>
          <w:noProof/>
          <w:lang w:val="en-GB" w:eastAsia="en-GB"/>
        </w:rPr>
        <w:drawing>
          <wp:inline distT="0" distB="0" distL="0" distR="0" wp14:anchorId="4A75D705" wp14:editId="7D809175">
            <wp:extent cx="2397328" cy="1216025"/>
            <wp:effectExtent l="19050" t="19050" r="22225" b="222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07800" cy="1221337"/>
                    </a:xfrm>
                    <a:prstGeom prst="rect">
                      <a:avLst/>
                    </a:prstGeom>
                    <a:noFill/>
                    <a:ln w="12700">
                      <a:solidFill>
                        <a:schemeClr val="tx1"/>
                      </a:solidFill>
                    </a:ln>
                  </pic:spPr>
                </pic:pic>
              </a:graphicData>
            </a:graphic>
          </wp:inline>
        </w:drawing>
      </w:r>
    </w:p>
    <w:p w14:paraId="58A21F75" w14:textId="77777777" w:rsidR="00292EC2" w:rsidRPr="00C0431D" w:rsidRDefault="00292EC2" w:rsidP="00715AEB">
      <w:pPr>
        <w:spacing w:after="0"/>
        <w:rPr>
          <w:rFonts w:ascii="Tw Cen MT" w:hAnsi="Tw Cen MT"/>
        </w:rPr>
      </w:pPr>
    </w:p>
    <w:p w14:paraId="5B4BAB10" w14:textId="77777777" w:rsidR="00C12B45" w:rsidRDefault="00C12B45">
      <w:pPr>
        <w:rPr>
          <w:rFonts w:ascii="Tw Cen MT" w:hAnsi="Tw Cen MT"/>
        </w:rPr>
      </w:pPr>
      <w:r>
        <w:rPr>
          <w:rFonts w:ascii="Tw Cen MT" w:hAnsi="Tw Cen MT"/>
        </w:rPr>
        <w:br w:type="page"/>
      </w:r>
    </w:p>
    <w:p w14:paraId="2A6F8B08" w14:textId="19E38AD8" w:rsidR="003E35E6" w:rsidRPr="00CF7E21" w:rsidRDefault="00DC6FD0" w:rsidP="00715AEB">
      <w:pPr>
        <w:spacing w:after="0"/>
        <w:rPr>
          <w:rFonts w:ascii="Tw Cen MT" w:hAnsi="Tw Cen MT"/>
          <w:b/>
          <w:sz w:val="24"/>
          <w:szCs w:val="24"/>
        </w:rPr>
      </w:pPr>
      <w:r w:rsidRPr="00CF7E21">
        <w:rPr>
          <w:rFonts w:ascii="Tw Cen MT" w:hAnsi="Tw Cen MT"/>
          <w:b/>
          <w:sz w:val="24"/>
          <w:szCs w:val="24"/>
        </w:rPr>
        <w:lastRenderedPageBreak/>
        <w:t>Chapter 10</w:t>
      </w:r>
      <w:r w:rsidR="00CF7E21" w:rsidRPr="00CF7E21">
        <w:rPr>
          <w:rFonts w:ascii="Tw Cen MT" w:hAnsi="Tw Cen MT"/>
          <w:b/>
          <w:sz w:val="24"/>
          <w:szCs w:val="24"/>
        </w:rPr>
        <w:t xml:space="preserve">: </w:t>
      </w:r>
      <w:r w:rsidR="000B1062" w:rsidRPr="00CF7E21">
        <w:rPr>
          <w:rFonts w:ascii="Tw Cen MT" w:hAnsi="Tw Cen MT"/>
          <w:b/>
          <w:sz w:val="24"/>
          <w:szCs w:val="24"/>
        </w:rPr>
        <w:t>Tools, Assessments, Standards</w:t>
      </w:r>
    </w:p>
    <w:p w14:paraId="49523F43" w14:textId="77777777" w:rsidR="00CF7E21" w:rsidRDefault="00CF7E21" w:rsidP="00715AEB">
      <w:pPr>
        <w:spacing w:after="0"/>
        <w:rPr>
          <w:rFonts w:ascii="Tw Cen MT" w:hAnsi="Tw Cen MT"/>
          <w:u w:val="single"/>
        </w:rPr>
      </w:pPr>
    </w:p>
    <w:p w14:paraId="5F34A234" w14:textId="14D8A599" w:rsidR="005F5BB8" w:rsidRPr="00CF7E21" w:rsidRDefault="008204C4" w:rsidP="00715AEB">
      <w:pPr>
        <w:spacing w:after="0"/>
        <w:rPr>
          <w:rFonts w:ascii="Tw Cen MT" w:hAnsi="Tw Cen MT"/>
          <w:b/>
          <w:u w:val="single"/>
        </w:rPr>
      </w:pPr>
      <w:r w:rsidRPr="00CF7E21">
        <w:rPr>
          <w:rFonts w:ascii="Tw Cen MT" w:hAnsi="Tw Cen MT"/>
          <w:b/>
          <w:u w:val="single"/>
        </w:rPr>
        <w:t xml:space="preserve">Assignment: </w:t>
      </w:r>
      <w:r w:rsidR="005F5BB8" w:rsidRPr="00CF7E21">
        <w:rPr>
          <w:rFonts w:ascii="Tw Cen MT" w:hAnsi="Tw Cen MT"/>
          <w:b/>
          <w:u w:val="single"/>
        </w:rPr>
        <w:t>Circular</w:t>
      </w:r>
      <w:r w:rsidRPr="00CF7E21">
        <w:rPr>
          <w:rFonts w:ascii="Tw Cen MT" w:hAnsi="Tw Cen MT"/>
          <w:b/>
          <w:u w:val="single"/>
        </w:rPr>
        <w:t xml:space="preserve"> Sleuths</w:t>
      </w:r>
    </w:p>
    <w:p w14:paraId="7291EB16" w14:textId="77777777" w:rsidR="00CF7E21" w:rsidRDefault="00CF7E21" w:rsidP="00EB556D">
      <w:pPr>
        <w:spacing w:after="0"/>
        <w:rPr>
          <w:rFonts w:ascii="Tw Cen MT" w:hAnsi="Tw Cen MT"/>
        </w:rPr>
      </w:pPr>
    </w:p>
    <w:p w14:paraId="20C361CB" w14:textId="36716D7E" w:rsidR="00EB556D" w:rsidRPr="00C0431D" w:rsidRDefault="00AC7980" w:rsidP="00EB556D">
      <w:pPr>
        <w:spacing w:after="0"/>
        <w:rPr>
          <w:rFonts w:ascii="Tw Cen MT" w:hAnsi="Tw Cen MT"/>
        </w:rPr>
      </w:pPr>
      <w:r w:rsidRPr="00C0431D">
        <w:rPr>
          <w:rFonts w:ascii="Tw Cen MT" w:hAnsi="Tw Cen MT"/>
        </w:rPr>
        <w:t>Fashion brand</w:t>
      </w:r>
      <w:r w:rsidR="00EB556D" w:rsidRPr="00C0431D">
        <w:rPr>
          <w:rFonts w:ascii="Tw Cen MT" w:hAnsi="Tw Cen MT"/>
        </w:rPr>
        <w:t>s use assessment tools and certifications as a means of measuring and</w:t>
      </w:r>
      <w:r w:rsidR="00136C81">
        <w:rPr>
          <w:rFonts w:ascii="Tw Cen MT" w:hAnsi="Tw Cen MT"/>
        </w:rPr>
        <w:t xml:space="preserve"> </w:t>
      </w:r>
      <w:r w:rsidR="00EB556D" w:rsidRPr="00C0431D">
        <w:rPr>
          <w:rFonts w:ascii="Tw Cen MT" w:hAnsi="Tw Cen MT"/>
        </w:rPr>
        <w:t>validating the environmental sustainability of their products</w:t>
      </w:r>
      <w:r w:rsidR="00CF7E21">
        <w:rPr>
          <w:rFonts w:ascii="Tw Cen MT" w:hAnsi="Tw Cen MT"/>
        </w:rPr>
        <w:t xml:space="preserve"> </w:t>
      </w:r>
      <w:r w:rsidR="00CF7E21" w:rsidRPr="00C0431D">
        <w:rPr>
          <w:rFonts w:ascii="Tw Cen MT" w:hAnsi="Tw Cen MT"/>
        </w:rPr>
        <w:t>–</w:t>
      </w:r>
      <w:r w:rsidR="00CF7E21">
        <w:rPr>
          <w:rFonts w:ascii="Tw Cen MT" w:hAnsi="Tw Cen MT"/>
        </w:rPr>
        <w:t xml:space="preserve"> </w:t>
      </w:r>
      <w:r w:rsidR="00EB556D" w:rsidRPr="00C0431D">
        <w:rPr>
          <w:rFonts w:ascii="Tw Cen MT" w:hAnsi="Tw Cen MT"/>
        </w:rPr>
        <w:t>information that can be communicated to their customers.</w:t>
      </w:r>
    </w:p>
    <w:p w14:paraId="62F49EAE" w14:textId="77777777" w:rsidR="00CF7E21" w:rsidRDefault="00CF7E21" w:rsidP="00EB556D">
      <w:pPr>
        <w:spacing w:after="0"/>
        <w:rPr>
          <w:rFonts w:ascii="Tw Cen MT" w:hAnsi="Tw Cen MT"/>
        </w:rPr>
      </w:pPr>
    </w:p>
    <w:p w14:paraId="2D86E47F" w14:textId="46F3ED91" w:rsidR="00CF7E21" w:rsidRPr="00C0431D" w:rsidRDefault="00CF7E21" w:rsidP="00CF7E21">
      <w:pPr>
        <w:spacing w:after="0"/>
        <w:rPr>
          <w:rFonts w:ascii="Tw Cen MT" w:hAnsi="Tw Cen MT"/>
        </w:rPr>
      </w:pPr>
      <w:r w:rsidRPr="00CF7E21">
        <w:rPr>
          <w:rFonts w:ascii="Tw Cen MT" w:hAnsi="Tw Cen MT"/>
          <w:b/>
        </w:rPr>
        <w:t xml:space="preserve">Discussion prompt: </w:t>
      </w:r>
      <w:r w:rsidRPr="00C0431D">
        <w:rPr>
          <w:rFonts w:ascii="Tw Cen MT" w:hAnsi="Tw Cen MT"/>
        </w:rPr>
        <w:t xml:space="preserve">What recommendations do </w:t>
      </w:r>
      <w:r w:rsidR="00136C81">
        <w:rPr>
          <w:rFonts w:ascii="Tw Cen MT" w:hAnsi="Tw Cen MT"/>
        </w:rPr>
        <w:t xml:space="preserve">you have for how </w:t>
      </w:r>
      <w:r w:rsidRPr="00C0431D">
        <w:rPr>
          <w:rFonts w:ascii="Tw Cen MT" w:hAnsi="Tw Cen MT"/>
        </w:rPr>
        <w:t xml:space="preserve">information </w:t>
      </w:r>
      <w:r w:rsidR="00136C81">
        <w:rPr>
          <w:rFonts w:ascii="Tw Cen MT" w:hAnsi="Tw Cen MT"/>
        </w:rPr>
        <w:t>about a brand’s circular products could</w:t>
      </w:r>
      <w:r w:rsidRPr="00C0431D">
        <w:rPr>
          <w:rFonts w:ascii="Tw Cen MT" w:hAnsi="Tw Cen MT"/>
        </w:rPr>
        <w:t xml:space="preserve"> be promoted and shared with a consumer?</w:t>
      </w:r>
    </w:p>
    <w:p w14:paraId="7A2BE57D" w14:textId="5CC3DFE2" w:rsidR="00CF7E21" w:rsidRPr="00CF7E21" w:rsidRDefault="00CF7E21" w:rsidP="00EB556D">
      <w:pPr>
        <w:spacing w:after="0"/>
        <w:rPr>
          <w:rFonts w:ascii="Tw Cen MT" w:hAnsi="Tw Cen MT"/>
          <w:b/>
        </w:rPr>
      </w:pPr>
    </w:p>
    <w:p w14:paraId="54CA443F" w14:textId="789C17BC" w:rsidR="00CF7E21" w:rsidRDefault="00EB556D" w:rsidP="00EB556D">
      <w:pPr>
        <w:spacing w:after="0"/>
        <w:rPr>
          <w:rFonts w:ascii="Tw Cen MT" w:hAnsi="Tw Cen MT"/>
        </w:rPr>
      </w:pPr>
      <w:r w:rsidRPr="00CF7E21">
        <w:rPr>
          <w:rFonts w:ascii="Tw Cen MT" w:hAnsi="Tw Cen MT"/>
          <w:b/>
        </w:rPr>
        <w:t>Brief:</w:t>
      </w:r>
      <w:r w:rsidRPr="00C0431D">
        <w:rPr>
          <w:rFonts w:ascii="Tw Cen MT" w:hAnsi="Tw Cen MT"/>
        </w:rPr>
        <w:t xml:space="preserve"> </w:t>
      </w:r>
      <w:r w:rsidR="00CF7E21">
        <w:rPr>
          <w:rFonts w:ascii="Tw Cen MT" w:hAnsi="Tw Cen MT"/>
        </w:rPr>
        <w:t>Students should work in groups. Each group</w:t>
      </w:r>
      <w:r w:rsidRPr="00C0431D">
        <w:rPr>
          <w:rFonts w:ascii="Tw Cen MT" w:hAnsi="Tw Cen MT"/>
        </w:rPr>
        <w:t xml:space="preserve"> </w:t>
      </w:r>
      <w:r w:rsidR="00CF7E21">
        <w:rPr>
          <w:rFonts w:ascii="Tw Cen MT" w:hAnsi="Tw Cen MT"/>
        </w:rPr>
        <w:t>should:</w:t>
      </w:r>
    </w:p>
    <w:p w14:paraId="2EACC918" w14:textId="2AED104A" w:rsidR="00CF7E21" w:rsidRDefault="00CF7E21" w:rsidP="00CF7E21">
      <w:pPr>
        <w:pStyle w:val="ListParagraph"/>
        <w:numPr>
          <w:ilvl w:val="0"/>
          <w:numId w:val="7"/>
        </w:numPr>
        <w:spacing w:after="0"/>
        <w:rPr>
          <w:rFonts w:ascii="Tw Cen MT" w:hAnsi="Tw Cen MT"/>
        </w:rPr>
      </w:pPr>
      <w:r>
        <w:rPr>
          <w:rFonts w:ascii="Tw Cen MT" w:hAnsi="Tw Cen MT"/>
        </w:rPr>
        <w:t>A</w:t>
      </w:r>
      <w:r w:rsidR="00EB556D" w:rsidRPr="00CF7E21">
        <w:rPr>
          <w:rFonts w:ascii="Tw Cen MT" w:hAnsi="Tw Cen MT"/>
        </w:rPr>
        <w:t>ct as investigators</w:t>
      </w:r>
      <w:r w:rsidR="000A4013" w:rsidRPr="00CF7E21">
        <w:rPr>
          <w:rFonts w:ascii="Tw Cen MT" w:hAnsi="Tw Cen MT"/>
        </w:rPr>
        <w:t xml:space="preserve"> to uncover </w:t>
      </w:r>
      <w:r w:rsidR="00543119" w:rsidRPr="00CF7E21">
        <w:rPr>
          <w:rFonts w:ascii="Tw Cen MT" w:hAnsi="Tw Cen MT"/>
        </w:rPr>
        <w:t xml:space="preserve">the assessments tools and certifications of sustainable fashion brands and </w:t>
      </w:r>
      <w:r w:rsidR="00230672" w:rsidRPr="00CF7E21">
        <w:rPr>
          <w:rFonts w:ascii="Tw Cen MT" w:hAnsi="Tw Cen MT"/>
        </w:rPr>
        <w:t xml:space="preserve">their circular products </w:t>
      </w:r>
    </w:p>
    <w:p w14:paraId="1B353512" w14:textId="6071645B" w:rsidR="00CF7E21" w:rsidRDefault="00CF7E21" w:rsidP="00EB556D">
      <w:pPr>
        <w:pStyle w:val="ListParagraph"/>
        <w:numPr>
          <w:ilvl w:val="0"/>
          <w:numId w:val="7"/>
        </w:numPr>
        <w:spacing w:after="0"/>
        <w:rPr>
          <w:rFonts w:ascii="Tw Cen MT" w:hAnsi="Tw Cen MT"/>
        </w:rPr>
      </w:pPr>
      <w:r>
        <w:rPr>
          <w:rFonts w:ascii="Tw Cen MT" w:hAnsi="Tw Cen MT"/>
        </w:rPr>
        <w:t>C</w:t>
      </w:r>
      <w:r w:rsidR="00230672" w:rsidRPr="00CF7E21">
        <w:rPr>
          <w:rFonts w:ascii="Tw Cen MT" w:hAnsi="Tw Cen MT"/>
        </w:rPr>
        <w:t xml:space="preserve">ompile a list of B-corporations, Cradle to Cradle </w:t>
      </w:r>
      <w:r w:rsidR="004C7EC3" w:rsidRPr="00CF7E21">
        <w:rPr>
          <w:rFonts w:ascii="Tw Cen MT" w:hAnsi="Tw Cen MT"/>
        </w:rPr>
        <w:t>c</w:t>
      </w:r>
      <w:r w:rsidR="00230672" w:rsidRPr="00CF7E21">
        <w:rPr>
          <w:rFonts w:ascii="Tw Cen MT" w:hAnsi="Tw Cen MT"/>
        </w:rPr>
        <w:t>ertified products,</w:t>
      </w:r>
      <w:r w:rsidR="004C7EC3" w:rsidRPr="00CF7E21">
        <w:rPr>
          <w:rFonts w:ascii="Tw Cen MT" w:hAnsi="Tw Cen MT"/>
        </w:rPr>
        <w:t xml:space="preserve"> </w:t>
      </w:r>
      <w:r w:rsidR="00426B07" w:rsidRPr="00CF7E21">
        <w:rPr>
          <w:rFonts w:ascii="Tw Cen MT" w:hAnsi="Tw Cen MT"/>
        </w:rPr>
        <w:t xml:space="preserve">and </w:t>
      </w:r>
      <w:r w:rsidR="00B95DC7" w:rsidRPr="00CF7E21">
        <w:rPr>
          <w:rFonts w:ascii="Tw Cen MT" w:hAnsi="Tw Cen MT"/>
        </w:rPr>
        <w:t xml:space="preserve">the </w:t>
      </w:r>
      <w:r w:rsidR="00426B07" w:rsidRPr="00CF7E21">
        <w:rPr>
          <w:rFonts w:ascii="Tw Cen MT" w:hAnsi="Tw Cen MT"/>
        </w:rPr>
        <w:t xml:space="preserve">results of </w:t>
      </w:r>
      <w:r w:rsidR="00992463" w:rsidRPr="00CF7E21">
        <w:rPr>
          <w:rFonts w:ascii="Tw Cen MT" w:hAnsi="Tw Cen MT"/>
        </w:rPr>
        <w:t>a</w:t>
      </w:r>
      <w:r>
        <w:rPr>
          <w:rFonts w:ascii="Tw Cen MT" w:hAnsi="Tw Cen MT"/>
        </w:rPr>
        <w:t xml:space="preserve"> </w:t>
      </w:r>
      <w:r w:rsidR="00B95DC7" w:rsidRPr="00CF7E21">
        <w:rPr>
          <w:rFonts w:ascii="Tw Cen MT" w:hAnsi="Tw Cen MT"/>
        </w:rPr>
        <w:t xml:space="preserve">brand’s </w:t>
      </w:r>
      <w:r w:rsidR="00992463" w:rsidRPr="00CF7E21">
        <w:rPr>
          <w:rFonts w:ascii="Tw Cen MT" w:hAnsi="Tw Cen MT"/>
        </w:rPr>
        <w:t>Product Lifecycle Assessment (PLA)</w:t>
      </w:r>
      <w:r w:rsidR="00313F25" w:rsidRPr="00CF7E21">
        <w:rPr>
          <w:rFonts w:ascii="Tw Cen MT" w:hAnsi="Tw Cen MT"/>
        </w:rPr>
        <w:t xml:space="preserve"> </w:t>
      </w:r>
    </w:p>
    <w:p w14:paraId="772E2530" w14:textId="3E50DF56" w:rsidR="00136C81" w:rsidRDefault="00CF7E21" w:rsidP="00EB556D">
      <w:pPr>
        <w:pStyle w:val="ListParagraph"/>
        <w:numPr>
          <w:ilvl w:val="0"/>
          <w:numId w:val="7"/>
        </w:numPr>
        <w:spacing w:after="0"/>
        <w:rPr>
          <w:rFonts w:ascii="Tw Cen MT" w:hAnsi="Tw Cen MT"/>
        </w:rPr>
      </w:pPr>
      <w:r>
        <w:rPr>
          <w:rFonts w:ascii="Tw Cen MT" w:hAnsi="Tw Cen MT"/>
        </w:rPr>
        <w:t>I</w:t>
      </w:r>
      <w:r w:rsidRPr="00CF7E21">
        <w:rPr>
          <w:rFonts w:ascii="Tw Cen MT" w:hAnsi="Tw Cen MT"/>
        </w:rPr>
        <w:t>nvestigate h</w:t>
      </w:r>
      <w:r w:rsidR="00313F25" w:rsidRPr="00CF7E21">
        <w:rPr>
          <w:rFonts w:ascii="Tw Cen MT" w:hAnsi="Tw Cen MT"/>
        </w:rPr>
        <w:t xml:space="preserve">ow this information </w:t>
      </w:r>
      <w:r>
        <w:rPr>
          <w:rFonts w:ascii="Tw Cen MT" w:hAnsi="Tw Cen MT"/>
        </w:rPr>
        <w:t xml:space="preserve">is </w:t>
      </w:r>
      <w:r w:rsidR="00313F25" w:rsidRPr="00CF7E21">
        <w:rPr>
          <w:rFonts w:ascii="Tw Cen MT" w:hAnsi="Tw Cen MT"/>
        </w:rPr>
        <w:t xml:space="preserve">shared with </w:t>
      </w:r>
      <w:r>
        <w:rPr>
          <w:rFonts w:ascii="Tw Cen MT" w:hAnsi="Tw Cen MT"/>
        </w:rPr>
        <w:t xml:space="preserve">the brands’ </w:t>
      </w:r>
      <w:r w:rsidR="00313F25" w:rsidRPr="00CF7E21">
        <w:rPr>
          <w:rFonts w:ascii="Tw Cen MT" w:hAnsi="Tw Cen MT"/>
        </w:rPr>
        <w:t>consumers</w:t>
      </w:r>
      <w:r w:rsidR="004317EA" w:rsidRPr="00CF7E21">
        <w:rPr>
          <w:rFonts w:ascii="Tw Cen MT" w:hAnsi="Tw Cen MT"/>
        </w:rPr>
        <w:t xml:space="preserve"> </w:t>
      </w:r>
    </w:p>
    <w:p w14:paraId="57B50883" w14:textId="6ADCCF6B" w:rsidR="0084094C" w:rsidRPr="00CF7E21" w:rsidRDefault="00136C81" w:rsidP="00EB556D">
      <w:pPr>
        <w:pStyle w:val="ListParagraph"/>
        <w:numPr>
          <w:ilvl w:val="0"/>
          <w:numId w:val="7"/>
        </w:numPr>
        <w:spacing w:after="0"/>
        <w:rPr>
          <w:rFonts w:ascii="Tw Cen MT" w:hAnsi="Tw Cen MT"/>
        </w:rPr>
      </w:pPr>
      <w:r>
        <w:rPr>
          <w:rFonts w:ascii="Tw Cen MT" w:hAnsi="Tw Cen MT"/>
        </w:rPr>
        <w:t>Consider the discussion prompt and suggest</w:t>
      </w:r>
      <w:r w:rsidR="004317EA" w:rsidRPr="00CF7E21">
        <w:rPr>
          <w:rFonts w:ascii="Tw Cen MT" w:hAnsi="Tw Cen MT"/>
        </w:rPr>
        <w:t xml:space="preserve"> recommendations</w:t>
      </w:r>
      <w:r>
        <w:rPr>
          <w:rFonts w:ascii="Tw Cen MT" w:hAnsi="Tw Cen MT"/>
        </w:rPr>
        <w:t xml:space="preserve"> for how information on the environmental sustainability of products could be better promoted and shared with consumers</w:t>
      </w:r>
    </w:p>
    <w:p w14:paraId="5D78646F" w14:textId="77777777" w:rsidR="00CF7E21" w:rsidRDefault="00CF7E21" w:rsidP="00EB556D">
      <w:pPr>
        <w:spacing w:after="0"/>
        <w:rPr>
          <w:rFonts w:ascii="Tw Cen MT" w:hAnsi="Tw Cen MT"/>
        </w:rPr>
      </w:pPr>
    </w:p>
    <w:p w14:paraId="46A70892" w14:textId="78ACF0D1" w:rsidR="0084094C" w:rsidRPr="00C0431D" w:rsidRDefault="00136C81" w:rsidP="00EB556D">
      <w:pPr>
        <w:spacing w:after="0"/>
        <w:rPr>
          <w:rFonts w:ascii="Tw Cen MT" w:hAnsi="Tw Cen MT"/>
        </w:rPr>
      </w:pPr>
      <w:r w:rsidRPr="00136C81">
        <w:rPr>
          <w:rFonts w:ascii="Tw Cen MT" w:hAnsi="Tw Cen MT"/>
          <w:b/>
        </w:rPr>
        <w:t>Deliverable:</w:t>
      </w:r>
      <w:r>
        <w:rPr>
          <w:rFonts w:ascii="Tw Cen MT" w:hAnsi="Tw Cen MT"/>
        </w:rPr>
        <w:t xml:space="preserve"> </w:t>
      </w:r>
      <w:r w:rsidR="00BD0E1B">
        <w:rPr>
          <w:rFonts w:ascii="Tw Cen MT" w:hAnsi="Tw Cen MT"/>
        </w:rPr>
        <w:t>Each group of s</w:t>
      </w:r>
      <w:r w:rsidR="0084094C" w:rsidRPr="00C0431D">
        <w:rPr>
          <w:rFonts w:ascii="Tw Cen MT" w:hAnsi="Tw Cen MT"/>
        </w:rPr>
        <w:t>tudents can present their finding</w:t>
      </w:r>
      <w:r w:rsidR="003E35E6" w:rsidRPr="00C0431D">
        <w:rPr>
          <w:rFonts w:ascii="Tw Cen MT" w:hAnsi="Tw Cen MT"/>
        </w:rPr>
        <w:t>s in a written news report or a PowerPoint presentation</w:t>
      </w:r>
      <w:r w:rsidR="0055023E" w:rsidRPr="00C0431D">
        <w:rPr>
          <w:rFonts w:ascii="Tw Cen MT" w:hAnsi="Tw Cen MT"/>
        </w:rPr>
        <w:t>.</w:t>
      </w:r>
      <w:r>
        <w:rPr>
          <w:rFonts w:ascii="Tw Cen MT" w:hAnsi="Tw Cen MT"/>
        </w:rPr>
        <w:t xml:space="preserve"> T</w:t>
      </w:r>
      <w:r w:rsidR="00B35140" w:rsidRPr="00C0431D">
        <w:rPr>
          <w:rFonts w:ascii="Tw Cen MT" w:hAnsi="Tw Cen MT"/>
        </w:rPr>
        <w:t xml:space="preserve">he results </w:t>
      </w:r>
      <w:r w:rsidR="000B6A82" w:rsidRPr="00C0431D">
        <w:rPr>
          <w:rFonts w:ascii="Tw Cen MT" w:hAnsi="Tw Cen MT"/>
        </w:rPr>
        <w:t xml:space="preserve">and recommendations </w:t>
      </w:r>
      <w:r>
        <w:rPr>
          <w:rFonts w:ascii="Tw Cen MT" w:hAnsi="Tw Cen MT"/>
        </w:rPr>
        <w:t>can be analyzed in</w:t>
      </w:r>
      <w:r w:rsidR="00B35140" w:rsidRPr="00C0431D">
        <w:rPr>
          <w:rFonts w:ascii="Tw Cen MT" w:hAnsi="Tw Cen MT"/>
        </w:rPr>
        <w:t xml:space="preserve"> a class discussion </w:t>
      </w:r>
      <w:r w:rsidR="00FE1396" w:rsidRPr="00C0431D">
        <w:rPr>
          <w:rFonts w:ascii="Tw Cen MT" w:hAnsi="Tw Cen MT"/>
        </w:rPr>
        <w:t xml:space="preserve">or virtual discussion </w:t>
      </w:r>
      <w:r w:rsidR="00AC7980" w:rsidRPr="00C0431D">
        <w:rPr>
          <w:rFonts w:ascii="Tw Cen MT" w:hAnsi="Tw Cen MT"/>
        </w:rPr>
        <w:t>forum</w:t>
      </w:r>
      <w:r w:rsidR="00FE1396" w:rsidRPr="00C0431D">
        <w:rPr>
          <w:rFonts w:ascii="Tw Cen MT" w:hAnsi="Tw Cen MT"/>
        </w:rPr>
        <w:t>.</w:t>
      </w:r>
    </w:p>
    <w:p w14:paraId="50269D6A" w14:textId="77777777" w:rsidR="007D13EB" w:rsidRPr="00C0431D" w:rsidRDefault="007D13EB" w:rsidP="00715AEB">
      <w:pPr>
        <w:spacing w:after="0"/>
        <w:rPr>
          <w:rFonts w:ascii="Tw Cen MT" w:hAnsi="Tw Cen MT"/>
        </w:rPr>
      </w:pPr>
    </w:p>
    <w:p w14:paraId="7D41B58E" w14:textId="77777777" w:rsidR="00136C81" w:rsidRDefault="00136C81">
      <w:pPr>
        <w:rPr>
          <w:rFonts w:ascii="Tw Cen MT" w:hAnsi="Tw Cen MT"/>
          <w:b/>
          <w:bCs/>
          <w:u w:val="single"/>
        </w:rPr>
      </w:pPr>
      <w:r>
        <w:rPr>
          <w:rFonts w:ascii="Tw Cen MT" w:hAnsi="Tw Cen MT"/>
          <w:b/>
          <w:bCs/>
          <w:u w:val="single"/>
        </w:rPr>
        <w:br w:type="page"/>
      </w:r>
    </w:p>
    <w:p w14:paraId="2536C2B8" w14:textId="1D9F89B3" w:rsidR="00DF470E" w:rsidRPr="007F6D67" w:rsidRDefault="007D13EB" w:rsidP="00E456D7">
      <w:pPr>
        <w:spacing w:after="0"/>
        <w:rPr>
          <w:rFonts w:ascii="Tw Cen MT" w:hAnsi="Tw Cen MT"/>
          <w:b/>
          <w:bCs/>
          <w:sz w:val="28"/>
          <w:szCs w:val="28"/>
          <w:u w:val="single"/>
        </w:rPr>
      </w:pPr>
      <w:r w:rsidRPr="007F6D67">
        <w:rPr>
          <w:rFonts w:ascii="Tw Cen MT" w:hAnsi="Tw Cen MT"/>
          <w:b/>
          <w:bCs/>
          <w:sz w:val="28"/>
          <w:szCs w:val="28"/>
          <w:u w:val="single"/>
        </w:rPr>
        <w:lastRenderedPageBreak/>
        <w:t xml:space="preserve">PART </w:t>
      </w:r>
      <w:r w:rsidR="00983BA6" w:rsidRPr="007F6D67">
        <w:rPr>
          <w:rFonts w:ascii="Tw Cen MT" w:hAnsi="Tw Cen MT"/>
          <w:b/>
          <w:bCs/>
          <w:sz w:val="28"/>
          <w:szCs w:val="28"/>
          <w:u w:val="single"/>
        </w:rPr>
        <w:t>5</w:t>
      </w:r>
      <w:r w:rsidRPr="007F6D67">
        <w:rPr>
          <w:rFonts w:ascii="Tw Cen MT" w:hAnsi="Tw Cen MT"/>
          <w:b/>
          <w:bCs/>
          <w:sz w:val="28"/>
          <w:szCs w:val="28"/>
          <w:u w:val="single"/>
        </w:rPr>
        <w:t>: RENEW</w:t>
      </w:r>
    </w:p>
    <w:p w14:paraId="791CF372" w14:textId="77777777" w:rsidR="00983BA6" w:rsidRDefault="00983BA6" w:rsidP="00E456D7">
      <w:pPr>
        <w:spacing w:after="0"/>
        <w:rPr>
          <w:rFonts w:ascii="Tw Cen MT" w:hAnsi="Tw Cen MT"/>
          <w:b/>
          <w:bCs/>
          <w:u w:val="single"/>
        </w:rPr>
      </w:pPr>
    </w:p>
    <w:p w14:paraId="66B45EDD" w14:textId="77777777" w:rsidR="00983BA6" w:rsidRPr="00C0431D" w:rsidRDefault="00983BA6" w:rsidP="00E456D7">
      <w:pPr>
        <w:spacing w:after="0"/>
        <w:rPr>
          <w:rFonts w:ascii="Tw Cen MT" w:hAnsi="Tw Cen MT"/>
          <w:b/>
          <w:bCs/>
          <w:u w:val="single"/>
        </w:rPr>
      </w:pPr>
    </w:p>
    <w:p w14:paraId="1B0CA2B0" w14:textId="4F804AA9" w:rsidR="008204C4" w:rsidRPr="002F40B3" w:rsidRDefault="001047D5" w:rsidP="00E456D7">
      <w:pPr>
        <w:spacing w:after="0"/>
        <w:rPr>
          <w:rFonts w:ascii="Tw Cen MT" w:hAnsi="Tw Cen MT"/>
          <w:b/>
          <w:sz w:val="24"/>
          <w:szCs w:val="24"/>
        </w:rPr>
      </w:pPr>
      <w:r w:rsidRPr="002F40B3">
        <w:rPr>
          <w:rFonts w:ascii="Tw Cen MT" w:hAnsi="Tw Cen MT"/>
          <w:b/>
          <w:sz w:val="24"/>
          <w:szCs w:val="24"/>
        </w:rPr>
        <w:t>Chapter 11</w:t>
      </w:r>
      <w:r w:rsidR="00983BA6" w:rsidRPr="002F40B3">
        <w:rPr>
          <w:rFonts w:ascii="Tw Cen MT" w:hAnsi="Tw Cen MT"/>
          <w:b/>
          <w:sz w:val="24"/>
          <w:szCs w:val="24"/>
        </w:rPr>
        <w:t xml:space="preserve">: </w:t>
      </w:r>
      <w:r w:rsidR="00BF1866" w:rsidRPr="002F40B3">
        <w:rPr>
          <w:rFonts w:ascii="Tw Cen MT" w:hAnsi="Tw Cen MT"/>
          <w:b/>
          <w:sz w:val="24"/>
          <w:szCs w:val="24"/>
        </w:rPr>
        <w:t>End of Use</w:t>
      </w:r>
    </w:p>
    <w:p w14:paraId="07BD0AF7" w14:textId="77777777" w:rsidR="00983BA6" w:rsidRDefault="00983BA6" w:rsidP="00E456D7">
      <w:pPr>
        <w:spacing w:after="0"/>
        <w:rPr>
          <w:rFonts w:ascii="Tw Cen MT" w:hAnsi="Tw Cen MT"/>
          <w:u w:val="single"/>
        </w:rPr>
      </w:pPr>
    </w:p>
    <w:p w14:paraId="22EF5D01" w14:textId="522C99FD" w:rsidR="008204C4" w:rsidRPr="00983BA6" w:rsidRDefault="008204C4" w:rsidP="00E456D7">
      <w:pPr>
        <w:spacing w:after="0"/>
        <w:rPr>
          <w:rFonts w:ascii="Tw Cen MT" w:hAnsi="Tw Cen MT"/>
          <w:b/>
          <w:u w:val="single"/>
        </w:rPr>
      </w:pPr>
      <w:r w:rsidRPr="00983BA6">
        <w:rPr>
          <w:rFonts w:ascii="Tw Cen MT" w:hAnsi="Tw Cen MT"/>
          <w:b/>
          <w:u w:val="single"/>
        </w:rPr>
        <w:t xml:space="preserve">Assignment: </w:t>
      </w:r>
      <w:r w:rsidR="009A6477" w:rsidRPr="00983BA6">
        <w:rPr>
          <w:rFonts w:ascii="Tw Cen MT" w:hAnsi="Tw Cen MT"/>
          <w:b/>
          <w:u w:val="single"/>
        </w:rPr>
        <w:t>Remaking Fashion</w:t>
      </w:r>
      <w:r w:rsidR="007222EF" w:rsidRPr="00983BA6">
        <w:rPr>
          <w:rFonts w:ascii="Tw Cen MT" w:hAnsi="Tw Cen MT"/>
          <w:b/>
          <w:u w:val="single"/>
        </w:rPr>
        <w:t xml:space="preserve"> Exhibition</w:t>
      </w:r>
    </w:p>
    <w:p w14:paraId="7A5A69D6" w14:textId="77777777" w:rsidR="00983BA6" w:rsidRDefault="00983BA6" w:rsidP="00E456D7">
      <w:pPr>
        <w:spacing w:after="0"/>
        <w:rPr>
          <w:rFonts w:ascii="Tw Cen MT" w:hAnsi="Tw Cen MT"/>
        </w:rPr>
      </w:pPr>
    </w:p>
    <w:p w14:paraId="60638FCF" w14:textId="6365A738" w:rsidR="002F40B3" w:rsidRPr="00C0431D" w:rsidRDefault="002F40B3" w:rsidP="002F40B3">
      <w:pPr>
        <w:spacing w:after="0"/>
        <w:rPr>
          <w:rFonts w:ascii="Tw Cen MT" w:hAnsi="Tw Cen MT"/>
        </w:rPr>
      </w:pPr>
      <w:r w:rsidRPr="00C0431D">
        <w:rPr>
          <w:rFonts w:ascii="Tw Cen MT" w:hAnsi="Tw Cen MT"/>
        </w:rPr>
        <w:t>Through upcycling, reclaimed garments can be transformed into new circular ones.</w:t>
      </w:r>
      <w:r>
        <w:rPr>
          <w:rFonts w:ascii="Tw Cen MT" w:hAnsi="Tw Cen MT"/>
        </w:rPr>
        <w:t xml:space="preserve"> </w:t>
      </w:r>
      <w:r w:rsidRPr="00C0431D">
        <w:rPr>
          <w:rFonts w:ascii="Tw Cen MT" w:hAnsi="Tw Cen MT"/>
        </w:rPr>
        <w:t>Review the concepts of pre-consumer and post</w:t>
      </w:r>
      <w:r>
        <w:rPr>
          <w:rFonts w:ascii="Tw Cen MT" w:hAnsi="Tw Cen MT"/>
        </w:rPr>
        <w:t>-</w:t>
      </w:r>
      <w:r w:rsidRPr="00C0431D">
        <w:rPr>
          <w:rFonts w:ascii="Tw Cen MT" w:hAnsi="Tw Cen MT"/>
        </w:rPr>
        <w:t>consumer waste</w:t>
      </w:r>
      <w:r w:rsidR="008C69F7">
        <w:rPr>
          <w:rFonts w:ascii="Tw Cen MT" w:hAnsi="Tw Cen MT"/>
        </w:rPr>
        <w:t xml:space="preserve"> (pages</w:t>
      </w:r>
      <w:r>
        <w:rPr>
          <w:rFonts w:ascii="Tw Cen MT" w:hAnsi="Tw Cen MT"/>
        </w:rPr>
        <w:t xml:space="preserve"> 14-15)</w:t>
      </w:r>
      <w:r w:rsidRPr="00C0431D">
        <w:rPr>
          <w:rFonts w:ascii="Tw Cen MT" w:hAnsi="Tw Cen MT"/>
        </w:rPr>
        <w:t>, upcycling</w:t>
      </w:r>
      <w:r>
        <w:rPr>
          <w:rFonts w:ascii="Tw Cen MT" w:hAnsi="Tw Cen MT"/>
        </w:rPr>
        <w:t>/</w:t>
      </w:r>
      <w:r w:rsidRPr="00C0431D">
        <w:rPr>
          <w:rFonts w:ascii="Tw Cen MT" w:hAnsi="Tw Cen MT"/>
        </w:rPr>
        <w:t>recycling</w:t>
      </w:r>
      <w:r w:rsidR="008C69F7">
        <w:rPr>
          <w:rFonts w:ascii="Tw Cen MT" w:hAnsi="Tw Cen MT"/>
        </w:rPr>
        <w:t xml:space="preserve"> (pages</w:t>
      </w:r>
      <w:r>
        <w:rPr>
          <w:rFonts w:ascii="Tw Cen MT" w:hAnsi="Tw Cen MT"/>
        </w:rPr>
        <w:t xml:space="preserve"> 37-39, 156-160)</w:t>
      </w:r>
      <w:r w:rsidRPr="00C0431D">
        <w:rPr>
          <w:rFonts w:ascii="Tw Cen MT" w:hAnsi="Tw Cen MT"/>
        </w:rPr>
        <w:t>, and the Circular Fashion Model</w:t>
      </w:r>
      <w:r w:rsidR="008C69F7">
        <w:rPr>
          <w:rFonts w:ascii="Tw Cen MT" w:hAnsi="Tw Cen MT"/>
        </w:rPr>
        <w:t xml:space="preserve"> (pages</w:t>
      </w:r>
      <w:r>
        <w:rPr>
          <w:rFonts w:ascii="Tw Cen MT" w:hAnsi="Tw Cen MT"/>
        </w:rPr>
        <w:t xml:space="preserve"> 20-22)</w:t>
      </w:r>
      <w:r w:rsidRPr="00C0431D">
        <w:rPr>
          <w:rFonts w:ascii="Tw Cen MT" w:hAnsi="Tw Cen MT"/>
        </w:rPr>
        <w:t>.</w:t>
      </w:r>
    </w:p>
    <w:p w14:paraId="40DB2733" w14:textId="33DCB3B7" w:rsidR="002F40B3" w:rsidRDefault="002F40B3" w:rsidP="00E456D7">
      <w:pPr>
        <w:spacing w:after="0"/>
        <w:rPr>
          <w:rFonts w:ascii="Tw Cen MT" w:hAnsi="Tw Cen MT"/>
          <w:b/>
        </w:rPr>
      </w:pPr>
    </w:p>
    <w:p w14:paraId="32C05606" w14:textId="67B90AAB" w:rsidR="0034139C" w:rsidRPr="00C0431D" w:rsidRDefault="000C526A" w:rsidP="00E456D7">
      <w:pPr>
        <w:spacing w:after="0"/>
        <w:rPr>
          <w:rFonts w:ascii="Tw Cen MT" w:hAnsi="Tw Cen MT"/>
        </w:rPr>
      </w:pPr>
      <w:r w:rsidRPr="002F40B3">
        <w:rPr>
          <w:rFonts w:ascii="Tw Cen MT" w:hAnsi="Tw Cen MT"/>
          <w:b/>
        </w:rPr>
        <w:t xml:space="preserve">Discussion </w:t>
      </w:r>
      <w:r w:rsidR="00737F37" w:rsidRPr="002F40B3">
        <w:rPr>
          <w:rFonts w:ascii="Tw Cen MT" w:hAnsi="Tw Cen MT"/>
          <w:b/>
        </w:rPr>
        <w:t>Prompt</w:t>
      </w:r>
      <w:r w:rsidRPr="002F40B3">
        <w:rPr>
          <w:rFonts w:ascii="Tw Cen MT" w:hAnsi="Tw Cen MT"/>
          <w:b/>
        </w:rPr>
        <w:t>:</w:t>
      </w:r>
      <w:r w:rsidRPr="00C0431D">
        <w:rPr>
          <w:rFonts w:ascii="Tw Cen MT" w:hAnsi="Tw Cen MT"/>
        </w:rPr>
        <w:t xml:space="preserve"> How do we </w:t>
      </w:r>
      <w:r w:rsidR="00370E51" w:rsidRPr="00C0431D">
        <w:rPr>
          <w:rFonts w:ascii="Tw Cen MT" w:hAnsi="Tw Cen MT"/>
        </w:rPr>
        <w:t>use</w:t>
      </w:r>
      <w:r w:rsidRPr="00C0431D">
        <w:rPr>
          <w:rFonts w:ascii="Tw Cen MT" w:hAnsi="Tw Cen MT"/>
        </w:rPr>
        <w:t xml:space="preserve"> </w:t>
      </w:r>
      <w:r w:rsidR="00737F37" w:rsidRPr="00C0431D">
        <w:rPr>
          <w:rFonts w:ascii="Tw Cen MT" w:hAnsi="Tw Cen MT"/>
        </w:rPr>
        <w:t>old</w:t>
      </w:r>
      <w:r w:rsidR="00310AA2" w:rsidRPr="00C0431D">
        <w:rPr>
          <w:rFonts w:ascii="Tw Cen MT" w:hAnsi="Tw Cen MT"/>
        </w:rPr>
        <w:t xml:space="preserve">, </w:t>
      </w:r>
      <w:r w:rsidR="00513F17" w:rsidRPr="00C0431D">
        <w:rPr>
          <w:rFonts w:ascii="Tw Cen MT" w:hAnsi="Tw Cen MT"/>
        </w:rPr>
        <w:t>worn,</w:t>
      </w:r>
      <w:r w:rsidR="000B0F75" w:rsidRPr="00C0431D">
        <w:rPr>
          <w:rFonts w:ascii="Tw Cen MT" w:hAnsi="Tw Cen MT"/>
        </w:rPr>
        <w:t xml:space="preserve"> or damaged</w:t>
      </w:r>
      <w:r w:rsidRPr="00C0431D">
        <w:rPr>
          <w:rFonts w:ascii="Tw Cen MT" w:hAnsi="Tw Cen MT"/>
        </w:rPr>
        <w:t xml:space="preserve"> textiles</w:t>
      </w:r>
      <w:r w:rsidR="00076AB2" w:rsidRPr="00C0431D">
        <w:rPr>
          <w:rFonts w:ascii="Tw Cen MT" w:hAnsi="Tw Cen MT"/>
        </w:rPr>
        <w:t xml:space="preserve"> </w:t>
      </w:r>
      <w:r w:rsidR="00737F37" w:rsidRPr="00C0431D">
        <w:rPr>
          <w:rFonts w:ascii="Tw Cen MT" w:hAnsi="Tw Cen MT"/>
        </w:rPr>
        <w:t xml:space="preserve">as </w:t>
      </w:r>
      <w:r w:rsidR="002F40B3">
        <w:rPr>
          <w:rFonts w:ascii="Tw Cen MT" w:hAnsi="Tw Cen MT"/>
        </w:rPr>
        <w:t xml:space="preserve">a </w:t>
      </w:r>
      <w:r w:rsidR="00737F37" w:rsidRPr="00C0431D">
        <w:rPr>
          <w:rFonts w:ascii="Tw Cen MT" w:hAnsi="Tw Cen MT"/>
        </w:rPr>
        <w:t xml:space="preserve">resource, not </w:t>
      </w:r>
      <w:r w:rsidR="00076AB2" w:rsidRPr="00C0431D">
        <w:rPr>
          <w:rFonts w:ascii="Tw Cen MT" w:hAnsi="Tw Cen MT"/>
        </w:rPr>
        <w:t xml:space="preserve">simply </w:t>
      </w:r>
      <w:r w:rsidR="00737F37" w:rsidRPr="00C0431D">
        <w:rPr>
          <w:rFonts w:ascii="Tw Cen MT" w:hAnsi="Tw Cen MT"/>
        </w:rPr>
        <w:t>waste</w:t>
      </w:r>
      <w:r w:rsidR="00076AB2" w:rsidRPr="00C0431D">
        <w:rPr>
          <w:rFonts w:ascii="Tw Cen MT" w:hAnsi="Tw Cen MT"/>
        </w:rPr>
        <w:t>?</w:t>
      </w:r>
      <w:r w:rsidR="007D0C32" w:rsidRPr="00C0431D">
        <w:rPr>
          <w:rFonts w:ascii="Tw Cen MT" w:hAnsi="Tw Cen MT"/>
        </w:rPr>
        <w:t xml:space="preserve"> </w:t>
      </w:r>
    </w:p>
    <w:p w14:paraId="7B479769" w14:textId="77777777" w:rsidR="0034139C" w:rsidRPr="00C0431D" w:rsidRDefault="0034139C" w:rsidP="00E456D7">
      <w:pPr>
        <w:spacing w:after="0"/>
        <w:rPr>
          <w:rFonts w:ascii="Tw Cen MT" w:hAnsi="Tw Cen MT"/>
        </w:rPr>
      </w:pPr>
    </w:p>
    <w:p w14:paraId="4BF2FE8F" w14:textId="53CD7C70" w:rsidR="00264D7B" w:rsidRDefault="0034139C" w:rsidP="00264D7B">
      <w:pPr>
        <w:spacing w:after="0"/>
        <w:rPr>
          <w:rFonts w:ascii="Tw Cen MT" w:hAnsi="Tw Cen MT"/>
        </w:rPr>
      </w:pPr>
      <w:r w:rsidRPr="002F40B3">
        <w:rPr>
          <w:rFonts w:ascii="Tw Cen MT" w:hAnsi="Tw Cen MT"/>
          <w:b/>
        </w:rPr>
        <w:t>Brief:</w:t>
      </w:r>
      <w:r w:rsidRPr="00C0431D">
        <w:rPr>
          <w:rFonts w:ascii="Tw Cen MT" w:hAnsi="Tw Cen MT"/>
        </w:rPr>
        <w:t xml:space="preserve"> </w:t>
      </w:r>
      <w:r w:rsidR="002F40B3">
        <w:rPr>
          <w:rFonts w:ascii="Tw Cen MT" w:hAnsi="Tw Cen MT"/>
        </w:rPr>
        <w:t>St</w:t>
      </w:r>
      <w:r w:rsidR="00264D7B">
        <w:rPr>
          <w:rFonts w:ascii="Tw Cen MT" w:hAnsi="Tw Cen MT"/>
        </w:rPr>
        <w:t>udents should work individually and then as a group.</w:t>
      </w:r>
      <w:r w:rsidR="002F40B3">
        <w:rPr>
          <w:rFonts w:ascii="Tw Cen MT" w:hAnsi="Tw Cen MT"/>
        </w:rPr>
        <w:t xml:space="preserve"> </w:t>
      </w:r>
      <w:r w:rsidR="00264D7B">
        <w:rPr>
          <w:rFonts w:ascii="Tw Cen MT" w:hAnsi="Tw Cen MT"/>
        </w:rPr>
        <w:t xml:space="preserve"> </w:t>
      </w:r>
      <w:r w:rsidR="005E282D" w:rsidRPr="00264D7B">
        <w:rPr>
          <w:rFonts w:ascii="Tw Cen MT" w:hAnsi="Tw Cen MT"/>
        </w:rPr>
        <w:t>Encourage students to</w:t>
      </w:r>
      <w:r w:rsidR="00264D7B">
        <w:rPr>
          <w:rFonts w:ascii="Tw Cen MT" w:hAnsi="Tw Cen MT"/>
        </w:rPr>
        <w:t>:</w:t>
      </w:r>
      <w:r w:rsidR="00CE030B" w:rsidRPr="00264D7B">
        <w:rPr>
          <w:rFonts w:ascii="Tw Cen MT" w:hAnsi="Tw Cen MT"/>
        </w:rPr>
        <w:t xml:space="preserve"> </w:t>
      </w:r>
    </w:p>
    <w:p w14:paraId="417610D9" w14:textId="62710495" w:rsidR="00C92249" w:rsidRPr="00264D7B" w:rsidRDefault="00264D7B" w:rsidP="00264D7B">
      <w:pPr>
        <w:pStyle w:val="ListParagraph"/>
        <w:numPr>
          <w:ilvl w:val="0"/>
          <w:numId w:val="7"/>
        </w:numPr>
        <w:spacing w:after="0"/>
        <w:rPr>
          <w:rFonts w:ascii="Tw Cen MT" w:hAnsi="Tw Cen MT"/>
        </w:rPr>
      </w:pPr>
      <w:r>
        <w:rPr>
          <w:rFonts w:ascii="Tw Cen MT" w:hAnsi="Tw Cen MT"/>
        </w:rPr>
        <w:t>F</w:t>
      </w:r>
      <w:r w:rsidR="00CE030B" w:rsidRPr="00264D7B">
        <w:rPr>
          <w:rFonts w:ascii="Tw Cen MT" w:hAnsi="Tw Cen MT"/>
        </w:rPr>
        <w:t xml:space="preserve">ind items in their wardrobe </w:t>
      </w:r>
      <w:r w:rsidR="00585150" w:rsidRPr="00264D7B">
        <w:rPr>
          <w:rFonts w:ascii="Tw Cen MT" w:hAnsi="Tw Cen MT"/>
        </w:rPr>
        <w:t xml:space="preserve">to donate to a class textile recycling donation box </w:t>
      </w:r>
    </w:p>
    <w:p w14:paraId="63865AC0" w14:textId="209F9387" w:rsidR="00264D7B" w:rsidRPr="00264D7B" w:rsidRDefault="004244C8" w:rsidP="00264D7B">
      <w:pPr>
        <w:pStyle w:val="ListParagraph"/>
        <w:numPr>
          <w:ilvl w:val="0"/>
          <w:numId w:val="7"/>
        </w:numPr>
        <w:spacing w:after="0"/>
        <w:rPr>
          <w:rFonts w:ascii="Tw Cen MT" w:hAnsi="Tw Cen MT"/>
        </w:rPr>
      </w:pPr>
      <w:r w:rsidRPr="002F40B3">
        <w:rPr>
          <w:rFonts w:ascii="Tw Cen MT" w:hAnsi="Tw Cen MT"/>
        </w:rPr>
        <w:t>Utiliz</w:t>
      </w:r>
      <w:r w:rsidR="00264D7B">
        <w:rPr>
          <w:rFonts w:ascii="Tw Cen MT" w:hAnsi="Tw Cen MT"/>
        </w:rPr>
        <w:t>e</w:t>
      </w:r>
      <w:r w:rsidRPr="002F40B3">
        <w:rPr>
          <w:rFonts w:ascii="Tw Cen MT" w:hAnsi="Tw Cen MT"/>
        </w:rPr>
        <w:t xml:space="preserve"> the materials collected </w:t>
      </w:r>
      <w:r w:rsidR="00141324" w:rsidRPr="002F40B3">
        <w:rPr>
          <w:rFonts w:ascii="Tw Cen MT" w:hAnsi="Tw Cen MT"/>
        </w:rPr>
        <w:t xml:space="preserve">to create a </w:t>
      </w:r>
      <w:r w:rsidR="00B92A70" w:rsidRPr="002F40B3">
        <w:rPr>
          <w:rFonts w:ascii="Tw Cen MT" w:hAnsi="Tw Cen MT"/>
        </w:rPr>
        <w:t>unique handmade</w:t>
      </w:r>
      <w:r w:rsidR="00141324" w:rsidRPr="002F40B3">
        <w:rPr>
          <w:rFonts w:ascii="Tw Cen MT" w:hAnsi="Tw Cen MT"/>
        </w:rPr>
        <w:t xml:space="preserve"> product</w:t>
      </w:r>
      <w:r w:rsidR="00060945" w:rsidRPr="002F40B3">
        <w:rPr>
          <w:rFonts w:ascii="Tw Cen MT" w:hAnsi="Tw Cen MT"/>
        </w:rPr>
        <w:t xml:space="preserve"> from the fabrics</w:t>
      </w:r>
      <w:r w:rsidR="00141324" w:rsidRPr="002F40B3">
        <w:rPr>
          <w:rFonts w:ascii="Tw Cen MT" w:hAnsi="Tw Cen MT"/>
        </w:rPr>
        <w:t xml:space="preserve"> </w:t>
      </w:r>
      <w:r w:rsidR="00264D7B">
        <w:rPr>
          <w:rFonts w:ascii="Tw Cen MT" w:hAnsi="Tw Cen MT"/>
        </w:rPr>
        <w:t>(f</w:t>
      </w:r>
      <w:r w:rsidR="00141324" w:rsidRPr="00264D7B">
        <w:rPr>
          <w:rFonts w:ascii="Tw Cen MT" w:hAnsi="Tw Cen MT"/>
        </w:rPr>
        <w:t>or example, old swe</w:t>
      </w:r>
      <w:r w:rsidR="00FA786F" w:rsidRPr="00264D7B">
        <w:rPr>
          <w:rFonts w:ascii="Tw Cen MT" w:hAnsi="Tw Cen MT"/>
        </w:rPr>
        <w:t xml:space="preserve">aters </w:t>
      </w:r>
      <w:r w:rsidR="00264D7B" w:rsidRPr="00264D7B">
        <w:rPr>
          <w:rFonts w:ascii="Tw Cen MT" w:hAnsi="Tw Cen MT"/>
        </w:rPr>
        <w:t xml:space="preserve">can be </w:t>
      </w:r>
      <w:r w:rsidR="00FA786F" w:rsidRPr="00264D7B">
        <w:rPr>
          <w:rFonts w:ascii="Tw Cen MT" w:hAnsi="Tw Cen MT"/>
        </w:rPr>
        <w:t xml:space="preserve">transformed into a new sweater or </w:t>
      </w:r>
      <w:r w:rsidR="000E1585" w:rsidRPr="00264D7B">
        <w:rPr>
          <w:rFonts w:ascii="Tw Cen MT" w:hAnsi="Tw Cen MT"/>
        </w:rPr>
        <w:t xml:space="preserve">a </w:t>
      </w:r>
      <w:r w:rsidR="00FA786F" w:rsidRPr="00264D7B">
        <w:rPr>
          <w:rFonts w:ascii="Tw Cen MT" w:hAnsi="Tw Cen MT"/>
        </w:rPr>
        <w:t>covering for a pillow</w:t>
      </w:r>
      <w:r w:rsidR="00264D7B" w:rsidRPr="00264D7B">
        <w:rPr>
          <w:rFonts w:ascii="Tw Cen MT" w:hAnsi="Tw Cen MT"/>
        </w:rPr>
        <w:t>;</w:t>
      </w:r>
      <w:r w:rsidR="00FA786F" w:rsidRPr="00264D7B">
        <w:rPr>
          <w:rFonts w:ascii="Tw Cen MT" w:hAnsi="Tw Cen MT"/>
        </w:rPr>
        <w:t xml:space="preserve"> scraps can be pieced together for a skirt</w:t>
      </w:r>
      <w:r w:rsidR="007222EF" w:rsidRPr="00264D7B">
        <w:rPr>
          <w:rFonts w:ascii="Tw Cen MT" w:hAnsi="Tw Cen MT"/>
        </w:rPr>
        <w:t>, wall hanging</w:t>
      </w:r>
      <w:r w:rsidR="00264D7B" w:rsidRPr="00264D7B">
        <w:rPr>
          <w:rFonts w:ascii="Tw Cen MT" w:hAnsi="Tw Cen MT"/>
        </w:rPr>
        <w:t>,</w:t>
      </w:r>
      <w:r w:rsidR="00FA786F" w:rsidRPr="00264D7B">
        <w:rPr>
          <w:rFonts w:ascii="Tw Cen MT" w:hAnsi="Tw Cen MT"/>
        </w:rPr>
        <w:t xml:space="preserve"> or quilt</w:t>
      </w:r>
      <w:r w:rsidR="00264D7B">
        <w:rPr>
          <w:rFonts w:ascii="Tw Cen MT" w:hAnsi="Tw Cen MT"/>
        </w:rPr>
        <w:t>)</w:t>
      </w:r>
      <w:r w:rsidR="00FA786F" w:rsidRPr="00264D7B">
        <w:rPr>
          <w:rFonts w:ascii="Tw Cen MT" w:hAnsi="Tw Cen MT"/>
        </w:rPr>
        <w:t xml:space="preserve"> </w:t>
      </w:r>
    </w:p>
    <w:p w14:paraId="75C293A2" w14:textId="77777777" w:rsidR="00264D7B" w:rsidRDefault="00264D7B" w:rsidP="00E456D7">
      <w:pPr>
        <w:spacing w:after="0"/>
        <w:rPr>
          <w:rFonts w:ascii="Tw Cen MT" w:hAnsi="Tw Cen MT"/>
        </w:rPr>
      </w:pPr>
    </w:p>
    <w:p w14:paraId="53C19C17" w14:textId="1DD4D624" w:rsidR="008F60D3" w:rsidRPr="00C0431D" w:rsidRDefault="00264D7B" w:rsidP="00E456D7">
      <w:pPr>
        <w:spacing w:after="0"/>
        <w:rPr>
          <w:rFonts w:ascii="Tw Cen MT" w:hAnsi="Tw Cen MT"/>
        </w:rPr>
      </w:pPr>
      <w:r w:rsidRPr="00264D7B">
        <w:rPr>
          <w:rFonts w:ascii="Tw Cen MT" w:hAnsi="Tw Cen MT"/>
          <w:b/>
        </w:rPr>
        <w:t>Deliverable:</w:t>
      </w:r>
      <w:r>
        <w:rPr>
          <w:rFonts w:ascii="Tw Cen MT" w:hAnsi="Tw Cen MT"/>
        </w:rPr>
        <w:t xml:space="preserve"> </w:t>
      </w:r>
      <w:r w:rsidR="00934AF2" w:rsidRPr="00C0431D">
        <w:rPr>
          <w:rFonts w:ascii="Tw Cen MT" w:hAnsi="Tw Cen MT"/>
        </w:rPr>
        <w:t>A</w:t>
      </w:r>
      <w:r w:rsidR="002839E7" w:rsidRPr="00C0431D">
        <w:rPr>
          <w:rFonts w:ascii="Tw Cen MT" w:hAnsi="Tw Cen MT"/>
        </w:rPr>
        <w:t xml:space="preserve"> </w:t>
      </w:r>
      <w:r w:rsidR="00B630E6" w:rsidRPr="00C0431D">
        <w:rPr>
          <w:rFonts w:ascii="Tw Cen MT" w:hAnsi="Tw Cen MT"/>
        </w:rPr>
        <w:t xml:space="preserve">student </w:t>
      </w:r>
      <w:r w:rsidR="00934AF2" w:rsidRPr="00C0431D">
        <w:rPr>
          <w:rFonts w:ascii="Tw Cen MT" w:hAnsi="Tw Cen MT"/>
        </w:rPr>
        <w:t>exhibition</w:t>
      </w:r>
      <w:r w:rsidR="00B630E6" w:rsidRPr="00C0431D">
        <w:rPr>
          <w:rFonts w:ascii="Tw Cen MT" w:hAnsi="Tw Cen MT"/>
        </w:rPr>
        <w:t xml:space="preserve"> of the</w:t>
      </w:r>
      <w:r w:rsidR="00C92249" w:rsidRPr="00C0431D">
        <w:rPr>
          <w:rFonts w:ascii="Tw Cen MT" w:hAnsi="Tw Cen MT"/>
        </w:rPr>
        <w:t xml:space="preserve"> handmade</w:t>
      </w:r>
      <w:r w:rsidR="00B630E6" w:rsidRPr="00C0431D">
        <w:rPr>
          <w:rFonts w:ascii="Tw Cen MT" w:hAnsi="Tw Cen MT"/>
        </w:rPr>
        <w:t xml:space="preserve"> </w:t>
      </w:r>
      <w:r w:rsidR="002839E7" w:rsidRPr="00C0431D">
        <w:rPr>
          <w:rFonts w:ascii="Tw Cen MT" w:hAnsi="Tw Cen MT"/>
        </w:rPr>
        <w:t xml:space="preserve">items </w:t>
      </w:r>
      <w:r w:rsidR="00A077A6" w:rsidRPr="00C0431D">
        <w:rPr>
          <w:rFonts w:ascii="Tw Cen MT" w:hAnsi="Tw Cen MT"/>
        </w:rPr>
        <w:t xml:space="preserve">is an opportunity to introduce circularity </w:t>
      </w:r>
      <w:r w:rsidR="008975F7" w:rsidRPr="00C0431D">
        <w:rPr>
          <w:rFonts w:ascii="Tw Cen MT" w:hAnsi="Tw Cen MT"/>
        </w:rPr>
        <w:t>to the local community</w:t>
      </w:r>
      <w:r w:rsidR="00C92249" w:rsidRPr="00C0431D">
        <w:rPr>
          <w:rFonts w:ascii="Tw Cen MT" w:hAnsi="Tw Cen MT"/>
        </w:rPr>
        <w:t xml:space="preserve">. </w:t>
      </w:r>
      <w:r w:rsidR="00C05F21" w:rsidRPr="00C0431D">
        <w:rPr>
          <w:rFonts w:ascii="Tw Cen MT" w:hAnsi="Tw Cen MT"/>
        </w:rPr>
        <w:t>Students can design an exhibition space using reclaimed materials</w:t>
      </w:r>
      <w:r w:rsidR="00E40F6F" w:rsidRPr="00C0431D">
        <w:rPr>
          <w:rFonts w:ascii="Tw Cen MT" w:hAnsi="Tw Cen MT"/>
        </w:rPr>
        <w:t xml:space="preserve"> and provide </w:t>
      </w:r>
      <w:r w:rsidR="00192592" w:rsidRPr="00C0431D">
        <w:rPr>
          <w:rFonts w:ascii="Tw Cen MT" w:hAnsi="Tw Cen MT"/>
        </w:rPr>
        <w:t>the narratives behind their own circular processes.</w:t>
      </w:r>
      <w:r w:rsidR="000E7DC2" w:rsidRPr="00C0431D">
        <w:rPr>
          <w:rFonts w:ascii="Tw Cen MT" w:hAnsi="Tw Cen MT"/>
        </w:rPr>
        <w:t xml:space="preserve"> An auction of the items </w:t>
      </w:r>
      <w:r w:rsidR="00DE57CB" w:rsidRPr="00C0431D">
        <w:rPr>
          <w:rFonts w:ascii="Tw Cen MT" w:hAnsi="Tw Cen MT"/>
        </w:rPr>
        <w:t>may also be held with the funds raised going to charity</w:t>
      </w:r>
      <w:r w:rsidR="00F76A73" w:rsidRPr="00C0431D">
        <w:rPr>
          <w:rFonts w:ascii="Tw Cen MT" w:hAnsi="Tw Cen MT"/>
        </w:rPr>
        <w:t>.</w:t>
      </w:r>
    </w:p>
    <w:p w14:paraId="4F769AC2" w14:textId="77777777" w:rsidR="00264D7B" w:rsidRDefault="001047D5" w:rsidP="00E456D7">
      <w:pPr>
        <w:spacing w:after="0"/>
        <w:rPr>
          <w:rFonts w:ascii="Tw Cen MT" w:hAnsi="Tw Cen MT"/>
        </w:rPr>
      </w:pPr>
      <w:r w:rsidRPr="00C0431D">
        <w:rPr>
          <w:rFonts w:ascii="Tw Cen MT" w:hAnsi="Tw Cen MT"/>
          <w:u w:val="single"/>
        </w:rPr>
        <w:br/>
      </w:r>
    </w:p>
    <w:p w14:paraId="10C99442" w14:textId="77777777" w:rsidR="00264D7B" w:rsidRDefault="00264D7B">
      <w:pPr>
        <w:rPr>
          <w:rFonts w:ascii="Tw Cen MT" w:hAnsi="Tw Cen MT"/>
        </w:rPr>
      </w:pPr>
      <w:r>
        <w:rPr>
          <w:rFonts w:ascii="Tw Cen MT" w:hAnsi="Tw Cen MT"/>
        </w:rPr>
        <w:br w:type="page"/>
      </w:r>
    </w:p>
    <w:p w14:paraId="3D59DF43" w14:textId="24EB5A3E" w:rsidR="006A7E70" w:rsidRPr="00264D7B" w:rsidRDefault="00E456D7" w:rsidP="00E456D7">
      <w:pPr>
        <w:spacing w:after="0"/>
        <w:rPr>
          <w:rFonts w:ascii="Tw Cen MT" w:hAnsi="Tw Cen MT"/>
          <w:b/>
          <w:sz w:val="24"/>
          <w:szCs w:val="24"/>
        </w:rPr>
      </w:pPr>
      <w:r w:rsidRPr="00264D7B">
        <w:rPr>
          <w:rFonts w:ascii="Tw Cen MT" w:hAnsi="Tw Cen MT"/>
          <w:b/>
          <w:sz w:val="24"/>
          <w:szCs w:val="24"/>
        </w:rPr>
        <w:lastRenderedPageBreak/>
        <w:t>Chapter 12</w:t>
      </w:r>
      <w:r w:rsidR="00264D7B" w:rsidRPr="00264D7B">
        <w:rPr>
          <w:rFonts w:ascii="Tw Cen MT" w:hAnsi="Tw Cen MT"/>
          <w:b/>
          <w:sz w:val="24"/>
          <w:szCs w:val="24"/>
        </w:rPr>
        <w:t xml:space="preserve">: </w:t>
      </w:r>
      <w:r w:rsidR="006A7E70" w:rsidRPr="00264D7B">
        <w:rPr>
          <w:rFonts w:ascii="Tw Cen MT" w:hAnsi="Tw Cen MT"/>
          <w:b/>
          <w:sz w:val="24"/>
          <w:szCs w:val="24"/>
        </w:rPr>
        <w:t xml:space="preserve">Collaboration </w:t>
      </w:r>
      <w:r w:rsidR="00264D7B" w:rsidRPr="00264D7B">
        <w:rPr>
          <w:rFonts w:ascii="Tw Cen MT" w:hAnsi="Tw Cen MT"/>
          <w:b/>
          <w:sz w:val="24"/>
          <w:szCs w:val="24"/>
        </w:rPr>
        <w:t>and</w:t>
      </w:r>
      <w:r w:rsidR="006A7E70" w:rsidRPr="00264D7B">
        <w:rPr>
          <w:rFonts w:ascii="Tw Cen MT" w:hAnsi="Tw Cen MT"/>
          <w:b/>
          <w:sz w:val="24"/>
          <w:szCs w:val="24"/>
        </w:rPr>
        <w:t xml:space="preserve"> Innovation </w:t>
      </w:r>
    </w:p>
    <w:p w14:paraId="7F90A61E" w14:textId="77777777" w:rsidR="00264D7B" w:rsidRPr="00C0431D" w:rsidRDefault="00264D7B" w:rsidP="00E456D7">
      <w:pPr>
        <w:spacing w:after="0"/>
        <w:rPr>
          <w:rFonts w:ascii="Tw Cen MT" w:hAnsi="Tw Cen MT"/>
        </w:rPr>
      </w:pPr>
    </w:p>
    <w:p w14:paraId="239900B1" w14:textId="57D2E22C" w:rsidR="006A7E70" w:rsidRPr="00264D7B" w:rsidRDefault="006A7E70" w:rsidP="00E456D7">
      <w:pPr>
        <w:spacing w:after="0"/>
        <w:rPr>
          <w:rFonts w:ascii="Tw Cen MT" w:hAnsi="Tw Cen MT"/>
          <w:b/>
          <w:u w:val="single"/>
        </w:rPr>
      </w:pPr>
      <w:r w:rsidRPr="00264D7B">
        <w:rPr>
          <w:rFonts w:ascii="Tw Cen MT" w:hAnsi="Tw Cen MT"/>
          <w:b/>
          <w:u w:val="single"/>
        </w:rPr>
        <w:t>Assignment: What Makes A Circular Leader?</w:t>
      </w:r>
    </w:p>
    <w:p w14:paraId="6B41D664" w14:textId="77777777" w:rsidR="00264D7B" w:rsidRDefault="00264D7B" w:rsidP="00E456D7">
      <w:pPr>
        <w:spacing w:after="0"/>
        <w:rPr>
          <w:rFonts w:ascii="Tw Cen MT" w:hAnsi="Tw Cen MT"/>
        </w:rPr>
      </w:pPr>
    </w:p>
    <w:p w14:paraId="1259690A" w14:textId="1AA4B623" w:rsidR="002F5BF8" w:rsidRPr="00C0431D" w:rsidRDefault="005729D7" w:rsidP="00E456D7">
      <w:pPr>
        <w:spacing w:after="0"/>
        <w:rPr>
          <w:rFonts w:ascii="Tw Cen MT" w:hAnsi="Tw Cen MT"/>
        </w:rPr>
      </w:pPr>
      <w:r w:rsidRPr="00C0431D">
        <w:rPr>
          <w:rFonts w:ascii="Tw Cen MT" w:hAnsi="Tw Cen MT"/>
        </w:rPr>
        <w:t>T</w:t>
      </w:r>
      <w:r w:rsidR="006A7E70" w:rsidRPr="00C0431D">
        <w:rPr>
          <w:rFonts w:ascii="Tw Cen MT" w:hAnsi="Tw Cen MT"/>
        </w:rPr>
        <w:t>hroughout the term, we have learned</w:t>
      </w:r>
      <w:r w:rsidRPr="00C0431D">
        <w:rPr>
          <w:rFonts w:ascii="Tw Cen MT" w:hAnsi="Tw Cen MT"/>
        </w:rPr>
        <w:t xml:space="preserve"> </w:t>
      </w:r>
      <w:r w:rsidR="00C54828" w:rsidRPr="00C0431D">
        <w:rPr>
          <w:rFonts w:ascii="Tw Cen MT" w:hAnsi="Tw Cen MT"/>
        </w:rPr>
        <w:t>about</w:t>
      </w:r>
      <w:r w:rsidR="000E4FAA" w:rsidRPr="00C0431D">
        <w:rPr>
          <w:rFonts w:ascii="Tw Cen MT" w:hAnsi="Tw Cen MT"/>
        </w:rPr>
        <w:t xml:space="preserve"> the importance </w:t>
      </w:r>
      <w:r w:rsidR="00681364" w:rsidRPr="00C0431D">
        <w:rPr>
          <w:rFonts w:ascii="Tw Cen MT" w:hAnsi="Tw Cen MT"/>
        </w:rPr>
        <w:t>of leaders</w:t>
      </w:r>
      <w:r w:rsidR="00C54828" w:rsidRPr="00C0431D">
        <w:rPr>
          <w:rFonts w:ascii="Tw Cen MT" w:hAnsi="Tw Cen MT"/>
        </w:rPr>
        <w:t xml:space="preserve"> </w:t>
      </w:r>
      <w:r w:rsidR="000E4FAA" w:rsidRPr="00C0431D">
        <w:rPr>
          <w:rFonts w:ascii="Tw Cen MT" w:hAnsi="Tw Cen MT"/>
        </w:rPr>
        <w:t xml:space="preserve">as change agents </w:t>
      </w:r>
      <w:r w:rsidR="00C54828" w:rsidRPr="00C0431D">
        <w:rPr>
          <w:rFonts w:ascii="Tw Cen MT" w:hAnsi="Tw Cen MT"/>
        </w:rPr>
        <w:t xml:space="preserve">in </w:t>
      </w:r>
      <w:r w:rsidR="002C2E7E" w:rsidRPr="00C0431D">
        <w:rPr>
          <w:rFonts w:ascii="Tw Cen MT" w:hAnsi="Tw Cen MT"/>
        </w:rPr>
        <w:t xml:space="preserve">facilitating a sustainable and circular supply </w:t>
      </w:r>
      <w:r w:rsidR="00681364" w:rsidRPr="00C0431D">
        <w:rPr>
          <w:rFonts w:ascii="Tw Cen MT" w:hAnsi="Tw Cen MT"/>
        </w:rPr>
        <w:t>chain in</w:t>
      </w:r>
      <w:r w:rsidR="00C54828" w:rsidRPr="00C0431D">
        <w:rPr>
          <w:rFonts w:ascii="Tw Cen MT" w:hAnsi="Tw Cen MT"/>
        </w:rPr>
        <w:t xml:space="preserve"> the fashion industry. </w:t>
      </w:r>
    </w:p>
    <w:p w14:paraId="69628AD1" w14:textId="77777777" w:rsidR="00216EF1" w:rsidRDefault="00216EF1" w:rsidP="00E456D7">
      <w:pPr>
        <w:spacing w:after="0"/>
        <w:rPr>
          <w:rFonts w:ascii="Tw Cen MT" w:hAnsi="Tw Cen MT"/>
        </w:rPr>
      </w:pPr>
    </w:p>
    <w:p w14:paraId="0725A436" w14:textId="062B884A" w:rsidR="00216EF1" w:rsidRPr="00216EF1" w:rsidRDefault="00216EF1" w:rsidP="00E456D7">
      <w:pPr>
        <w:spacing w:after="0"/>
        <w:rPr>
          <w:rFonts w:ascii="Tw Cen MT" w:hAnsi="Tw Cen MT"/>
        </w:rPr>
      </w:pPr>
      <w:r>
        <w:rPr>
          <w:rFonts w:ascii="Tw Cen MT" w:hAnsi="Tw Cen MT"/>
          <w:b/>
        </w:rPr>
        <w:t xml:space="preserve">Discussion prompt: </w:t>
      </w:r>
      <w:r>
        <w:rPr>
          <w:rFonts w:ascii="Tw Cen MT" w:hAnsi="Tw Cen MT"/>
        </w:rPr>
        <w:t>How can you be a circular leader?</w:t>
      </w:r>
    </w:p>
    <w:p w14:paraId="4A1968FC" w14:textId="77777777" w:rsidR="00216EF1" w:rsidRDefault="00216EF1" w:rsidP="00E456D7">
      <w:pPr>
        <w:spacing w:after="0"/>
        <w:rPr>
          <w:rFonts w:ascii="Tw Cen MT" w:hAnsi="Tw Cen MT"/>
          <w:b/>
        </w:rPr>
      </w:pPr>
    </w:p>
    <w:p w14:paraId="314F768C" w14:textId="1B4CF26A" w:rsidR="00216EF1" w:rsidRPr="00216EF1" w:rsidRDefault="00CD57D2" w:rsidP="00216EF1">
      <w:pPr>
        <w:spacing w:after="0"/>
        <w:rPr>
          <w:rFonts w:ascii="Tw Cen MT" w:hAnsi="Tw Cen MT"/>
        </w:rPr>
      </w:pPr>
      <w:r w:rsidRPr="00216EF1">
        <w:rPr>
          <w:rFonts w:ascii="Tw Cen MT" w:hAnsi="Tw Cen MT"/>
          <w:b/>
        </w:rPr>
        <w:t>Brief:</w:t>
      </w:r>
      <w:r w:rsidRPr="00C0431D">
        <w:rPr>
          <w:rFonts w:ascii="Tw Cen MT" w:hAnsi="Tw Cen MT"/>
        </w:rPr>
        <w:t xml:space="preserve"> </w:t>
      </w:r>
      <w:r w:rsidR="00216EF1">
        <w:rPr>
          <w:rFonts w:ascii="Tw Cen MT" w:hAnsi="Tw Cen MT"/>
        </w:rPr>
        <w:t>Students should work individually. Each student should r</w:t>
      </w:r>
      <w:r w:rsidR="00C54828" w:rsidRPr="00C0431D">
        <w:rPr>
          <w:rFonts w:ascii="Tw Cen MT" w:hAnsi="Tw Cen MT"/>
        </w:rPr>
        <w:t xml:space="preserve">esearch a </w:t>
      </w:r>
      <w:r w:rsidR="00A83556" w:rsidRPr="00C0431D">
        <w:rPr>
          <w:rFonts w:ascii="Tw Cen MT" w:hAnsi="Tw Cen MT"/>
        </w:rPr>
        <w:t>leader</w:t>
      </w:r>
      <w:r w:rsidR="00681364" w:rsidRPr="00C0431D">
        <w:rPr>
          <w:rFonts w:ascii="Tw Cen MT" w:hAnsi="Tw Cen MT"/>
        </w:rPr>
        <w:t xml:space="preserve"> of </w:t>
      </w:r>
      <w:r w:rsidR="00216EF1">
        <w:rPr>
          <w:rFonts w:ascii="Tw Cen MT" w:hAnsi="Tw Cen MT"/>
        </w:rPr>
        <w:t>their</w:t>
      </w:r>
      <w:r w:rsidR="00681364" w:rsidRPr="00C0431D">
        <w:rPr>
          <w:rFonts w:ascii="Tw Cen MT" w:hAnsi="Tw Cen MT"/>
        </w:rPr>
        <w:t xml:space="preserve"> choice</w:t>
      </w:r>
      <w:r w:rsidR="00C73016" w:rsidRPr="00C0431D">
        <w:rPr>
          <w:rFonts w:ascii="Tw Cen MT" w:hAnsi="Tw Cen MT"/>
        </w:rPr>
        <w:t xml:space="preserve"> who is </w:t>
      </w:r>
      <w:r w:rsidR="00C34DAB" w:rsidRPr="00C0431D">
        <w:rPr>
          <w:rFonts w:ascii="Tw Cen MT" w:hAnsi="Tw Cen MT"/>
        </w:rPr>
        <w:t>“</w:t>
      </w:r>
      <w:r w:rsidR="00C73016" w:rsidRPr="00C0431D">
        <w:rPr>
          <w:rFonts w:ascii="Tw Cen MT" w:hAnsi="Tw Cen MT"/>
        </w:rPr>
        <w:t>modeling the way</w:t>
      </w:r>
      <w:r w:rsidR="00C34DAB" w:rsidRPr="00C0431D">
        <w:rPr>
          <w:rFonts w:ascii="Tw Cen MT" w:hAnsi="Tw Cen MT"/>
        </w:rPr>
        <w:t>”</w:t>
      </w:r>
      <w:r w:rsidR="00744F55" w:rsidRPr="00C0431D">
        <w:rPr>
          <w:rFonts w:ascii="Tw Cen MT" w:hAnsi="Tw Cen MT"/>
        </w:rPr>
        <w:t xml:space="preserve"> and moving sustainability/circularity</w:t>
      </w:r>
      <w:r w:rsidR="005F33D1" w:rsidRPr="00C0431D">
        <w:rPr>
          <w:rFonts w:ascii="Tw Cen MT" w:hAnsi="Tw Cen MT"/>
        </w:rPr>
        <w:t xml:space="preserve"> initiatives</w:t>
      </w:r>
      <w:r w:rsidR="00744F55" w:rsidRPr="00C0431D">
        <w:rPr>
          <w:rFonts w:ascii="Tw Cen MT" w:hAnsi="Tw Cen MT"/>
        </w:rPr>
        <w:t xml:space="preserve"> forward. </w:t>
      </w:r>
      <w:r w:rsidR="00216EF1">
        <w:rPr>
          <w:rFonts w:ascii="Tw Cen MT" w:hAnsi="Tw Cen MT"/>
        </w:rPr>
        <w:t>As a class watch</w:t>
      </w:r>
      <w:r w:rsidR="00216EF1" w:rsidRPr="00C0431D">
        <w:rPr>
          <w:rFonts w:ascii="Tw Cen MT" w:hAnsi="Tw Cen MT"/>
        </w:rPr>
        <w:t xml:space="preserve"> </w:t>
      </w:r>
      <w:r w:rsidR="00216EF1" w:rsidRPr="00216EF1">
        <w:rPr>
          <w:rFonts w:ascii="Tw Cen MT" w:hAnsi="Tw Cen MT"/>
        </w:rPr>
        <w:t xml:space="preserve">Redefining the Role of the Fashion </w:t>
      </w:r>
      <w:proofErr w:type="spellStart"/>
      <w:r w:rsidR="00216EF1" w:rsidRPr="00216EF1">
        <w:rPr>
          <w:rFonts w:ascii="Tw Cen MT" w:hAnsi="Tw Cen MT"/>
        </w:rPr>
        <w:t>Industry|Paul</w:t>
      </w:r>
      <w:proofErr w:type="spellEnd"/>
      <w:r w:rsidR="00216EF1" w:rsidRPr="00216EF1">
        <w:rPr>
          <w:rFonts w:ascii="Tw Cen MT" w:hAnsi="Tw Cen MT"/>
        </w:rPr>
        <w:t xml:space="preserve"> </w:t>
      </w:r>
      <w:proofErr w:type="spellStart"/>
      <w:r w:rsidR="00216EF1" w:rsidRPr="00216EF1">
        <w:rPr>
          <w:rFonts w:ascii="Tw Cen MT" w:hAnsi="Tw Cen MT"/>
        </w:rPr>
        <w:t>Polman|Copehagen</w:t>
      </w:r>
      <w:proofErr w:type="spellEnd"/>
      <w:r w:rsidR="00216EF1" w:rsidRPr="00216EF1">
        <w:rPr>
          <w:rFonts w:ascii="Tw Cen MT" w:hAnsi="Tw Cen MT"/>
        </w:rPr>
        <w:t xml:space="preserve"> Fashion Summit</w:t>
      </w:r>
      <w:r w:rsidR="007F6D67">
        <w:rPr>
          <w:rFonts w:ascii="Tw Cen MT" w:hAnsi="Tw Cen MT"/>
        </w:rPr>
        <w:t>:</w:t>
      </w:r>
      <w:r w:rsidR="00216EF1" w:rsidRPr="00216EF1">
        <w:rPr>
          <w:rFonts w:ascii="Tw Cen MT" w:hAnsi="Tw Cen MT"/>
        </w:rPr>
        <w:t xml:space="preserve">  </w:t>
      </w:r>
      <w:hyperlink r:id="rId11" w:history="1">
        <w:r w:rsidR="00216EF1" w:rsidRPr="00216EF1">
          <w:rPr>
            <w:rStyle w:val="Hyperlink"/>
            <w:rFonts w:ascii="Tw Cen MT" w:hAnsi="Tw Cen MT"/>
          </w:rPr>
          <w:t>https://www.youtube.com/watch?v=XVyl3veW7YA</w:t>
        </w:r>
      </w:hyperlink>
      <w:r w:rsidR="00216EF1">
        <w:rPr>
          <w:rStyle w:val="Hyperlink"/>
          <w:rFonts w:ascii="Tw Cen MT" w:hAnsi="Tw Cen MT"/>
        </w:rPr>
        <w:t>.</w:t>
      </w:r>
    </w:p>
    <w:p w14:paraId="30EE128E" w14:textId="77777777" w:rsidR="00216EF1" w:rsidRDefault="00216EF1" w:rsidP="00E456D7">
      <w:pPr>
        <w:spacing w:after="0"/>
        <w:rPr>
          <w:rFonts w:ascii="Tw Cen MT" w:hAnsi="Tw Cen MT"/>
        </w:rPr>
      </w:pPr>
    </w:p>
    <w:p w14:paraId="22D4E76B" w14:textId="30847BB5" w:rsidR="00B72E40" w:rsidRPr="00292EC2" w:rsidRDefault="00352582" w:rsidP="00E456D7">
      <w:pPr>
        <w:spacing w:after="0"/>
        <w:rPr>
          <w:rFonts w:ascii="Tw Cen MT" w:hAnsi="Tw Cen MT"/>
        </w:rPr>
      </w:pPr>
      <w:r w:rsidRPr="00216EF1">
        <w:rPr>
          <w:rFonts w:ascii="Tw Cen MT" w:hAnsi="Tw Cen MT"/>
          <w:b/>
        </w:rPr>
        <w:t>Deliverable:</w:t>
      </w:r>
      <w:r w:rsidRPr="00C0431D">
        <w:rPr>
          <w:rFonts w:ascii="Tw Cen MT" w:hAnsi="Tw Cen MT"/>
        </w:rPr>
        <w:t xml:space="preserve"> </w:t>
      </w:r>
      <w:r w:rsidR="00216EF1">
        <w:rPr>
          <w:rFonts w:ascii="Tw Cen MT" w:hAnsi="Tw Cen MT"/>
        </w:rPr>
        <w:t>Each student should c</w:t>
      </w:r>
      <w:r w:rsidR="002A7604" w:rsidRPr="00C0431D">
        <w:rPr>
          <w:rFonts w:ascii="Tw Cen MT" w:hAnsi="Tw Cen MT"/>
        </w:rPr>
        <w:t xml:space="preserve">reate a </w:t>
      </w:r>
      <w:r w:rsidR="00216EF1">
        <w:rPr>
          <w:rFonts w:ascii="Tw Cen MT" w:hAnsi="Tw Cen MT"/>
        </w:rPr>
        <w:t xml:space="preserve">three to five PowerPoint </w:t>
      </w:r>
      <w:r w:rsidR="002A7604" w:rsidRPr="00C0431D">
        <w:rPr>
          <w:rFonts w:ascii="Tw Cen MT" w:hAnsi="Tw Cen MT"/>
        </w:rPr>
        <w:t xml:space="preserve">slide presentation introducing </w:t>
      </w:r>
      <w:r w:rsidR="00216EF1">
        <w:rPr>
          <w:rFonts w:ascii="Tw Cen MT" w:hAnsi="Tw Cen MT"/>
        </w:rPr>
        <w:t>their</w:t>
      </w:r>
      <w:r w:rsidR="002A7604" w:rsidRPr="00C0431D">
        <w:rPr>
          <w:rFonts w:ascii="Tw Cen MT" w:hAnsi="Tw Cen MT"/>
        </w:rPr>
        <w:t xml:space="preserve"> leader to the class.  </w:t>
      </w:r>
    </w:p>
    <w:p w14:paraId="0308A611" w14:textId="77777777" w:rsidR="00D32C48" w:rsidRDefault="00D32C48" w:rsidP="00E456D7">
      <w:pPr>
        <w:spacing w:after="0"/>
        <w:rPr>
          <w:rFonts w:ascii="Tw Cen MT" w:hAnsi="Tw Cen MT"/>
        </w:rPr>
      </w:pPr>
    </w:p>
    <w:p w14:paraId="63ED4837" w14:textId="7DD79990" w:rsidR="00B72E40" w:rsidRPr="00C0431D" w:rsidRDefault="00D32C48" w:rsidP="00E456D7">
      <w:pPr>
        <w:spacing w:after="0"/>
        <w:rPr>
          <w:rFonts w:ascii="Tw Cen MT" w:hAnsi="Tw Cen MT"/>
        </w:rPr>
      </w:pPr>
      <w:r w:rsidRPr="00D32C48">
        <w:rPr>
          <w:rFonts w:ascii="Tw Cen MT" w:hAnsi="Tw Cen MT"/>
          <w:b/>
        </w:rPr>
        <w:t>Reflection:</w:t>
      </w:r>
      <w:r>
        <w:rPr>
          <w:rFonts w:ascii="Tw Cen MT" w:hAnsi="Tw Cen MT"/>
        </w:rPr>
        <w:t xml:space="preserve"> </w:t>
      </w:r>
      <w:r w:rsidR="00FF3C9B" w:rsidRPr="00C0431D">
        <w:rPr>
          <w:rFonts w:ascii="Tw Cen MT" w:hAnsi="Tw Cen MT"/>
        </w:rPr>
        <w:t>After watching the video, f</w:t>
      </w:r>
      <w:r w:rsidR="00EF633A" w:rsidRPr="00C0431D">
        <w:rPr>
          <w:rFonts w:ascii="Tw Cen MT" w:hAnsi="Tw Cen MT"/>
        </w:rPr>
        <w:t>acilitate a classroom discussion</w:t>
      </w:r>
      <w:r w:rsidR="008846D6" w:rsidRPr="00C0431D">
        <w:rPr>
          <w:rFonts w:ascii="Tw Cen MT" w:hAnsi="Tw Cen MT"/>
        </w:rPr>
        <w:t xml:space="preserve"> </w:t>
      </w:r>
      <w:r w:rsidR="00615E1C" w:rsidRPr="00C0431D">
        <w:rPr>
          <w:rFonts w:ascii="Tw Cen MT" w:hAnsi="Tw Cen MT"/>
        </w:rPr>
        <w:t xml:space="preserve">asking students to share their ideas and thoughts about ways to </w:t>
      </w:r>
      <w:r w:rsidR="008846D6" w:rsidRPr="00C0431D">
        <w:rPr>
          <w:rFonts w:ascii="Tw Cen MT" w:hAnsi="Tw Cen MT"/>
        </w:rPr>
        <w:t>becom</w:t>
      </w:r>
      <w:r w:rsidR="00615E1C" w:rsidRPr="00C0431D">
        <w:rPr>
          <w:rFonts w:ascii="Tw Cen MT" w:hAnsi="Tw Cen MT"/>
        </w:rPr>
        <w:t xml:space="preserve">e </w:t>
      </w:r>
      <w:r w:rsidR="008846D6" w:rsidRPr="00C0431D">
        <w:rPr>
          <w:rFonts w:ascii="Tw Cen MT" w:hAnsi="Tw Cen MT"/>
        </w:rPr>
        <w:t>circular leaders in their own communities</w:t>
      </w:r>
      <w:r w:rsidR="00EF633A" w:rsidRPr="00C0431D">
        <w:rPr>
          <w:rFonts w:ascii="Tw Cen MT" w:hAnsi="Tw Cen MT"/>
        </w:rPr>
        <w:t xml:space="preserve"> and/or on campus.</w:t>
      </w:r>
    </w:p>
    <w:p w14:paraId="20EF6695" w14:textId="224AEC95" w:rsidR="008A589A" w:rsidRDefault="008A589A" w:rsidP="00E456D7">
      <w:pPr>
        <w:spacing w:after="0"/>
        <w:rPr>
          <w:rFonts w:ascii="Century Gothic" w:hAnsi="Century Gothic"/>
        </w:rPr>
      </w:pPr>
    </w:p>
    <w:p w14:paraId="178C5968" w14:textId="7E4EA5BF" w:rsidR="00891D0E" w:rsidRDefault="00891D0E" w:rsidP="00E456D7">
      <w:pPr>
        <w:spacing w:after="0"/>
        <w:rPr>
          <w:rFonts w:ascii="Century Gothic" w:hAnsi="Century Gothic"/>
        </w:rPr>
      </w:pPr>
    </w:p>
    <w:p w14:paraId="39F5678D" w14:textId="74446C74" w:rsidR="005146CD" w:rsidRDefault="005146CD" w:rsidP="00E456D7">
      <w:pPr>
        <w:spacing w:after="0"/>
        <w:rPr>
          <w:rFonts w:ascii="Century Gothic" w:hAnsi="Century Gothic"/>
        </w:rPr>
      </w:pPr>
    </w:p>
    <w:p w14:paraId="188F6265" w14:textId="77777777" w:rsidR="00A5751E" w:rsidRDefault="00A5751E" w:rsidP="00E456D7">
      <w:pPr>
        <w:spacing w:after="0"/>
        <w:rPr>
          <w:rFonts w:ascii="Century Gothic" w:hAnsi="Century Gothic"/>
        </w:rPr>
      </w:pPr>
    </w:p>
    <w:p w14:paraId="4220F536" w14:textId="77777777" w:rsidR="00D95EDC" w:rsidRDefault="00D95EDC" w:rsidP="00E456D7">
      <w:pPr>
        <w:spacing w:after="0"/>
        <w:rPr>
          <w:rFonts w:ascii="Century Gothic" w:hAnsi="Century Gothic"/>
        </w:rPr>
      </w:pPr>
    </w:p>
    <w:p w14:paraId="0983954C" w14:textId="77777777" w:rsidR="00E15B3E" w:rsidRPr="00A40456" w:rsidRDefault="00E15B3E">
      <w:pPr>
        <w:rPr>
          <w:rFonts w:ascii="Century Gothic" w:hAnsi="Century Gothic"/>
        </w:rPr>
      </w:pPr>
    </w:p>
    <w:p w14:paraId="0C4AF9CA" w14:textId="13FBDDF4" w:rsidR="00A40456" w:rsidRDefault="00A40456"/>
    <w:p w14:paraId="407E9283" w14:textId="52C78042" w:rsidR="00A40456" w:rsidRDefault="00A40456"/>
    <w:p w14:paraId="126928C3" w14:textId="674D730A" w:rsidR="00A40456" w:rsidRDefault="00A40456"/>
    <w:p w14:paraId="21433B4C" w14:textId="2B46A555" w:rsidR="00A40456" w:rsidRDefault="00A40456"/>
    <w:p w14:paraId="504175BC" w14:textId="7A4E8E8D" w:rsidR="00A40456" w:rsidRDefault="00A40456"/>
    <w:p w14:paraId="32BFAE96" w14:textId="7E99719A" w:rsidR="00A40456" w:rsidRDefault="00A40456"/>
    <w:p w14:paraId="02EEF45A" w14:textId="0AA70551" w:rsidR="00A40456" w:rsidRDefault="00A40456"/>
    <w:p w14:paraId="1A0B3293" w14:textId="3A9FFE94" w:rsidR="00A40456" w:rsidRDefault="00A40456"/>
    <w:p w14:paraId="26F6510E" w14:textId="52903F08" w:rsidR="00A40456" w:rsidRDefault="00A40456"/>
    <w:p w14:paraId="043B16EF" w14:textId="49265FCD" w:rsidR="003F4CEE" w:rsidRDefault="003F4CEE" w:rsidP="000E3C2F">
      <w:pPr>
        <w:spacing w:after="0" w:line="240" w:lineRule="auto"/>
      </w:pPr>
    </w:p>
    <w:p w14:paraId="60361F6D" w14:textId="17607E47" w:rsidR="00A50C72" w:rsidRDefault="00A50C72" w:rsidP="000E3C2F">
      <w:pPr>
        <w:spacing w:after="0" w:line="240" w:lineRule="auto"/>
      </w:pPr>
    </w:p>
    <w:sectPr w:rsidR="00A50C72">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0101EA" w14:textId="77777777" w:rsidR="001854B6" w:rsidRDefault="001854B6" w:rsidP="007619BF">
      <w:pPr>
        <w:spacing w:after="0" w:line="240" w:lineRule="auto"/>
      </w:pPr>
      <w:r>
        <w:separator/>
      </w:r>
    </w:p>
  </w:endnote>
  <w:endnote w:type="continuationSeparator" w:id="0">
    <w:p w14:paraId="21FD5451" w14:textId="77777777" w:rsidR="001854B6" w:rsidRDefault="001854B6" w:rsidP="007619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w Cen MT">
    <w:panose1 w:val="020B0602020104020603"/>
    <w:charset w:val="00"/>
    <w:family w:val="swiss"/>
    <w:pitch w:val="variable"/>
    <w:sig w:usb0="00000007"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0DD092" w14:textId="31E15E4A" w:rsidR="00CF0352" w:rsidRPr="00973336" w:rsidRDefault="00CF0352" w:rsidP="00973336">
    <w:pPr>
      <w:pStyle w:val="Footer"/>
    </w:pPr>
    <w:r>
      <w:rPr>
        <w:noProof/>
        <w:lang w:val="en-GB" w:eastAsia="en-GB"/>
      </w:rPr>
      <w:drawing>
        <wp:inline distT="0" distB="0" distL="0" distR="0" wp14:anchorId="2DEAFCB9" wp14:editId="2AEE15C2">
          <wp:extent cx="752452" cy="752168"/>
          <wp:effectExtent l="0" t="0" r="0" b="0"/>
          <wp:docPr id="9" name="Picture 5" descr="Logo, company name&#10;&#10;Description automatically generated">
            <a:extLst xmlns:a="http://schemas.openxmlformats.org/drawingml/2006/main">
              <a:ext uri="{FF2B5EF4-FFF2-40B4-BE49-F238E27FC236}">
                <a16:creationId xmlns:a16="http://schemas.microsoft.com/office/drawing/2014/main" id="{F915D4DA-30AD-4823-ADBB-776D58CE26D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Logo, company name&#10;&#10;Description automatically generated">
                    <a:extLst>
                      <a:ext uri="{FF2B5EF4-FFF2-40B4-BE49-F238E27FC236}">
                        <a16:creationId xmlns:a16="http://schemas.microsoft.com/office/drawing/2014/main" id="{F915D4DA-30AD-4823-ADBB-776D58CE26D6}"/>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52452" cy="752168"/>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A7C935" w14:textId="77777777" w:rsidR="001854B6" w:rsidRDefault="001854B6" w:rsidP="007619BF">
      <w:pPr>
        <w:spacing w:after="0" w:line="240" w:lineRule="auto"/>
      </w:pPr>
      <w:r>
        <w:separator/>
      </w:r>
    </w:p>
  </w:footnote>
  <w:footnote w:type="continuationSeparator" w:id="0">
    <w:p w14:paraId="6F500F07" w14:textId="77777777" w:rsidR="001854B6" w:rsidRDefault="001854B6" w:rsidP="007619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32971451"/>
      <w:docPartObj>
        <w:docPartGallery w:val="Page Numbers (Top of Page)"/>
        <w:docPartUnique/>
      </w:docPartObj>
    </w:sdtPr>
    <w:sdtEndPr>
      <w:rPr>
        <w:noProof/>
      </w:rPr>
    </w:sdtEndPr>
    <w:sdtContent>
      <w:p w14:paraId="26B906E2" w14:textId="1483EFD8" w:rsidR="00CF0352" w:rsidRDefault="00CF0352">
        <w:pPr>
          <w:pStyle w:val="Header"/>
          <w:jc w:val="right"/>
        </w:pPr>
        <w:r>
          <w:fldChar w:fldCharType="begin"/>
        </w:r>
        <w:r>
          <w:instrText xml:space="preserve"> PAGE   \* MERGEFORMAT </w:instrText>
        </w:r>
        <w:r>
          <w:fldChar w:fldCharType="separate"/>
        </w:r>
        <w:r>
          <w:rPr>
            <w:noProof/>
          </w:rPr>
          <w:t>1</w:t>
        </w:r>
        <w:r>
          <w:rPr>
            <w:noProof/>
          </w:rPr>
          <w:fldChar w:fldCharType="end"/>
        </w:r>
      </w:p>
    </w:sdtContent>
  </w:sdt>
  <w:p w14:paraId="2A031F83" w14:textId="77777777" w:rsidR="00CF0352" w:rsidRDefault="00CF03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EA1D03"/>
    <w:multiLevelType w:val="hybridMultilevel"/>
    <w:tmpl w:val="84483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D03955"/>
    <w:multiLevelType w:val="hybridMultilevel"/>
    <w:tmpl w:val="4630F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A51D51"/>
    <w:multiLevelType w:val="hybridMultilevel"/>
    <w:tmpl w:val="A2121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85059D"/>
    <w:multiLevelType w:val="hybridMultilevel"/>
    <w:tmpl w:val="EA94EB34"/>
    <w:lvl w:ilvl="0" w:tplc="A92219E6">
      <w:start w:val="5"/>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ADC2E40"/>
    <w:multiLevelType w:val="hybridMultilevel"/>
    <w:tmpl w:val="E07C6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C6032F2"/>
    <w:multiLevelType w:val="hybridMultilevel"/>
    <w:tmpl w:val="720CB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A918E0"/>
    <w:multiLevelType w:val="hybridMultilevel"/>
    <w:tmpl w:val="1550E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F960F25"/>
    <w:multiLevelType w:val="hybridMultilevel"/>
    <w:tmpl w:val="8326C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7F07851"/>
    <w:multiLevelType w:val="hybridMultilevel"/>
    <w:tmpl w:val="2F2E4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DBC71F8"/>
    <w:multiLevelType w:val="hybridMultilevel"/>
    <w:tmpl w:val="0E7C2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7"/>
  </w:num>
  <w:num w:numId="4">
    <w:abstractNumId w:val="8"/>
  </w:num>
  <w:num w:numId="5">
    <w:abstractNumId w:val="2"/>
  </w:num>
  <w:num w:numId="6">
    <w:abstractNumId w:val="5"/>
  </w:num>
  <w:num w:numId="7">
    <w:abstractNumId w:val="4"/>
  </w:num>
  <w:num w:numId="8">
    <w:abstractNumId w:val="9"/>
  </w:num>
  <w:num w:numId="9">
    <w:abstractNumId w:val="3"/>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trackRevisions/>
  <w:doNotTrackFormattin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2186"/>
    <w:rsid w:val="000006C7"/>
    <w:rsid w:val="00004981"/>
    <w:rsid w:val="00004AA1"/>
    <w:rsid w:val="000054E5"/>
    <w:rsid w:val="000061EC"/>
    <w:rsid w:val="00006442"/>
    <w:rsid w:val="00012E1C"/>
    <w:rsid w:val="00013069"/>
    <w:rsid w:val="00013CEA"/>
    <w:rsid w:val="000146B3"/>
    <w:rsid w:val="00014D54"/>
    <w:rsid w:val="00022ACA"/>
    <w:rsid w:val="00022CE3"/>
    <w:rsid w:val="000235B8"/>
    <w:rsid w:val="00027BEE"/>
    <w:rsid w:val="00027CE7"/>
    <w:rsid w:val="00030822"/>
    <w:rsid w:val="00030FDD"/>
    <w:rsid w:val="00032486"/>
    <w:rsid w:val="00032FAF"/>
    <w:rsid w:val="000453AF"/>
    <w:rsid w:val="000464AF"/>
    <w:rsid w:val="000512EA"/>
    <w:rsid w:val="00051355"/>
    <w:rsid w:val="000516D6"/>
    <w:rsid w:val="00052196"/>
    <w:rsid w:val="00054AC4"/>
    <w:rsid w:val="00055952"/>
    <w:rsid w:val="0005670C"/>
    <w:rsid w:val="000569F1"/>
    <w:rsid w:val="00057C82"/>
    <w:rsid w:val="00060908"/>
    <w:rsid w:val="00060945"/>
    <w:rsid w:val="0006218E"/>
    <w:rsid w:val="000629C2"/>
    <w:rsid w:val="000635AB"/>
    <w:rsid w:val="000666AD"/>
    <w:rsid w:val="000677FC"/>
    <w:rsid w:val="00074E82"/>
    <w:rsid w:val="00076AB2"/>
    <w:rsid w:val="00080A8A"/>
    <w:rsid w:val="00080DE8"/>
    <w:rsid w:val="000836D3"/>
    <w:rsid w:val="000850BD"/>
    <w:rsid w:val="000853CC"/>
    <w:rsid w:val="00085C46"/>
    <w:rsid w:val="00087605"/>
    <w:rsid w:val="000936CE"/>
    <w:rsid w:val="00093D25"/>
    <w:rsid w:val="000945DF"/>
    <w:rsid w:val="00096F54"/>
    <w:rsid w:val="000970DB"/>
    <w:rsid w:val="00097238"/>
    <w:rsid w:val="00097C77"/>
    <w:rsid w:val="000A04F8"/>
    <w:rsid w:val="000A2E72"/>
    <w:rsid w:val="000A4013"/>
    <w:rsid w:val="000A4A82"/>
    <w:rsid w:val="000A739E"/>
    <w:rsid w:val="000B0F75"/>
    <w:rsid w:val="000B1062"/>
    <w:rsid w:val="000B11CF"/>
    <w:rsid w:val="000B1A7B"/>
    <w:rsid w:val="000B2E93"/>
    <w:rsid w:val="000B4D00"/>
    <w:rsid w:val="000B6A82"/>
    <w:rsid w:val="000B71CF"/>
    <w:rsid w:val="000B7690"/>
    <w:rsid w:val="000C042D"/>
    <w:rsid w:val="000C519D"/>
    <w:rsid w:val="000C526A"/>
    <w:rsid w:val="000C5AA6"/>
    <w:rsid w:val="000C5FB0"/>
    <w:rsid w:val="000C71DB"/>
    <w:rsid w:val="000C74E2"/>
    <w:rsid w:val="000D1424"/>
    <w:rsid w:val="000D5085"/>
    <w:rsid w:val="000D5DC3"/>
    <w:rsid w:val="000E1585"/>
    <w:rsid w:val="000E27AE"/>
    <w:rsid w:val="000E3C2F"/>
    <w:rsid w:val="000E4FAA"/>
    <w:rsid w:val="000E7DC2"/>
    <w:rsid w:val="000F1E61"/>
    <w:rsid w:val="000F2AA8"/>
    <w:rsid w:val="00100DDC"/>
    <w:rsid w:val="0010120F"/>
    <w:rsid w:val="0010441F"/>
    <w:rsid w:val="001047D5"/>
    <w:rsid w:val="00110405"/>
    <w:rsid w:val="0011334C"/>
    <w:rsid w:val="0011365B"/>
    <w:rsid w:val="00115018"/>
    <w:rsid w:val="001151C3"/>
    <w:rsid w:val="00115B5C"/>
    <w:rsid w:val="001205D0"/>
    <w:rsid w:val="00124107"/>
    <w:rsid w:val="00124BC6"/>
    <w:rsid w:val="00127867"/>
    <w:rsid w:val="001304B9"/>
    <w:rsid w:val="00133958"/>
    <w:rsid w:val="0013507B"/>
    <w:rsid w:val="0013615B"/>
    <w:rsid w:val="0013693C"/>
    <w:rsid w:val="00136C81"/>
    <w:rsid w:val="0014000B"/>
    <w:rsid w:val="00141324"/>
    <w:rsid w:val="00141BAC"/>
    <w:rsid w:val="00143786"/>
    <w:rsid w:val="001443BA"/>
    <w:rsid w:val="00145367"/>
    <w:rsid w:val="00150EF8"/>
    <w:rsid w:val="00150FAD"/>
    <w:rsid w:val="001613E8"/>
    <w:rsid w:val="00162EDE"/>
    <w:rsid w:val="001667F4"/>
    <w:rsid w:val="00167FE6"/>
    <w:rsid w:val="001702AE"/>
    <w:rsid w:val="001716A6"/>
    <w:rsid w:val="001729BA"/>
    <w:rsid w:val="00175013"/>
    <w:rsid w:val="00180245"/>
    <w:rsid w:val="001819C3"/>
    <w:rsid w:val="00182740"/>
    <w:rsid w:val="001854B6"/>
    <w:rsid w:val="00186D20"/>
    <w:rsid w:val="00187AF2"/>
    <w:rsid w:val="001924E5"/>
    <w:rsid w:val="001924E6"/>
    <w:rsid w:val="00192592"/>
    <w:rsid w:val="00193261"/>
    <w:rsid w:val="0019344E"/>
    <w:rsid w:val="00194434"/>
    <w:rsid w:val="00196152"/>
    <w:rsid w:val="00196E14"/>
    <w:rsid w:val="00197510"/>
    <w:rsid w:val="001A3B09"/>
    <w:rsid w:val="001A486A"/>
    <w:rsid w:val="001A50B8"/>
    <w:rsid w:val="001A52B9"/>
    <w:rsid w:val="001B0651"/>
    <w:rsid w:val="001B1EBE"/>
    <w:rsid w:val="001B27B0"/>
    <w:rsid w:val="001B31EC"/>
    <w:rsid w:val="001B7C88"/>
    <w:rsid w:val="001C02C9"/>
    <w:rsid w:val="001C02CA"/>
    <w:rsid w:val="001C2B9E"/>
    <w:rsid w:val="001C5458"/>
    <w:rsid w:val="001C5FDB"/>
    <w:rsid w:val="001D01F2"/>
    <w:rsid w:val="001D20F2"/>
    <w:rsid w:val="001D30EE"/>
    <w:rsid w:val="001E006C"/>
    <w:rsid w:val="001E00B1"/>
    <w:rsid w:val="001E2ED2"/>
    <w:rsid w:val="001E68CA"/>
    <w:rsid w:val="001F0EFE"/>
    <w:rsid w:val="001F2B4D"/>
    <w:rsid w:val="001F78F4"/>
    <w:rsid w:val="00202744"/>
    <w:rsid w:val="00204D37"/>
    <w:rsid w:val="00204F77"/>
    <w:rsid w:val="002121F3"/>
    <w:rsid w:val="002132A5"/>
    <w:rsid w:val="00215972"/>
    <w:rsid w:val="00216EF1"/>
    <w:rsid w:val="00217198"/>
    <w:rsid w:val="00220383"/>
    <w:rsid w:val="002203E0"/>
    <w:rsid w:val="00223A86"/>
    <w:rsid w:val="00223EDF"/>
    <w:rsid w:val="00226641"/>
    <w:rsid w:val="00230672"/>
    <w:rsid w:val="00230C79"/>
    <w:rsid w:val="00233F34"/>
    <w:rsid w:val="00233FBF"/>
    <w:rsid w:val="00235023"/>
    <w:rsid w:val="002358A2"/>
    <w:rsid w:val="00235901"/>
    <w:rsid w:val="00235CF5"/>
    <w:rsid w:val="00240106"/>
    <w:rsid w:val="00244162"/>
    <w:rsid w:val="00247804"/>
    <w:rsid w:val="002531E7"/>
    <w:rsid w:val="00257683"/>
    <w:rsid w:val="002603AD"/>
    <w:rsid w:val="00261B18"/>
    <w:rsid w:val="00262052"/>
    <w:rsid w:val="002636E5"/>
    <w:rsid w:val="00264D7B"/>
    <w:rsid w:val="002663B3"/>
    <w:rsid w:val="00276576"/>
    <w:rsid w:val="00277008"/>
    <w:rsid w:val="00282229"/>
    <w:rsid w:val="002839E7"/>
    <w:rsid w:val="00283CFC"/>
    <w:rsid w:val="00287404"/>
    <w:rsid w:val="00290459"/>
    <w:rsid w:val="00292EC2"/>
    <w:rsid w:val="00293C21"/>
    <w:rsid w:val="002947A1"/>
    <w:rsid w:val="00294FEC"/>
    <w:rsid w:val="00296447"/>
    <w:rsid w:val="002A03B3"/>
    <w:rsid w:val="002A088F"/>
    <w:rsid w:val="002A3540"/>
    <w:rsid w:val="002A379D"/>
    <w:rsid w:val="002A5CC5"/>
    <w:rsid w:val="002A7295"/>
    <w:rsid w:val="002A7604"/>
    <w:rsid w:val="002B5E85"/>
    <w:rsid w:val="002C083A"/>
    <w:rsid w:val="002C2E7E"/>
    <w:rsid w:val="002C6171"/>
    <w:rsid w:val="002C79E3"/>
    <w:rsid w:val="002D056A"/>
    <w:rsid w:val="002D2355"/>
    <w:rsid w:val="002D46DD"/>
    <w:rsid w:val="002D720D"/>
    <w:rsid w:val="002E1266"/>
    <w:rsid w:val="002E2C4E"/>
    <w:rsid w:val="002E2F5B"/>
    <w:rsid w:val="002E5B59"/>
    <w:rsid w:val="002E6415"/>
    <w:rsid w:val="002E6D80"/>
    <w:rsid w:val="002F280A"/>
    <w:rsid w:val="002F3EFC"/>
    <w:rsid w:val="002F40B3"/>
    <w:rsid w:val="002F426A"/>
    <w:rsid w:val="002F45A4"/>
    <w:rsid w:val="002F47B5"/>
    <w:rsid w:val="002F5816"/>
    <w:rsid w:val="002F5A00"/>
    <w:rsid w:val="002F5BF8"/>
    <w:rsid w:val="003057FD"/>
    <w:rsid w:val="003062CC"/>
    <w:rsid w:val="00310AA2"/>
    <w:rsid w:val="00310D60"/>
    <w:rsid w:val="00311057"/>
    <w:rsid w:val="0031193B"/>
    <w:rsid w:val="00311BDD"/>
    <w:rsid w:val="003123ED"/>
    <w:rsid w:val="00313F25"/>
    <w:rsid w:val="00317213"/>
    <w:rsid w:val="003241B0"/>
    <w:rsid w:val="00324E69"/>
    <w:rsid w:val="00324F45"/>
    <w:rsid w:val="00325E29"/>
    <w:rsid w:val="003262E6"/>
    <w:rsid w:val="003302DA"/>
    <w:rsid w:val="00330501"/>
    <w:rsid w:val="003305F6"/>
    <w:rsid w:val="00332BD2"/>
    <w:rsid w:val="00334A77"/>
    <w:rsid w:val="0033579D"/>
    <w:rsid w:val="00335F36"/>
    <w:rsid w:val="0033642F"/>
    <w:rsid w:val="003375D1"/>
    <w:rsid w:val="00340085"/>
    <w:rsid w:val="00340CA3"/>
    <w:rsid w:val="0034139C"/>
    <w:rsid w:val="003439D3"/>
    <w:rsid w:val="00345D20"/>
    <w:rsid w:val="003472CC"/>
    <w:rsid w:val="00347D22"/>
    <w:rsid w:val="0035241B"/>
    <w:rsid w:val="00352582"/>
    <w:rsid w:val="0035663E"/>
    <w:rsid w:val="00356A5D"/>
    <w:rsid w:val="003572CC"/>
    <w:rsid w:val="003604E4"/>
    <w:rsid w:val="00361CB8"/>
    <w:rsid w:val="00363932"/>
    <w:rsid w:val="00364D24"/>
    <w:rsid w:val="00364F3E"/>
    <w:rsid w:val="00367167"/>
    <w:rsid w:val="0036772D"/>
    <w:rsid w:val="00367B3E"/>
    <w:rsid w:val="00370E51"/>
    <w:rsid w:val="00370FC3"/>
    <w:rsid w:val="00373C8E"/>
    <w:rsid w:val="00373FF2"/>
    <w:rsid w:val="00377C43"/>
    <w:rsid w:val="00383D01"/>
    <w:rsid w:val="0038415A"/>
    <w:rsid w:val="00384A35"/>
    <w:rsid w:val="003873C0"/>
    <w:rsid w:val="003905EA"/>
    <w:rsid w:val="00392230"/>
    <w:rsid w:val="003A45C6"/>
    <w:rsid w:val="003A63C6"/>
    <w:rsid w:val="003B0118"/>
    <w:rsid w:val="003B01C4"/>
    <w:rsid w:val="003B0DDE"/>
    <w:rsid w:val="003B2380"/>
    <w:rsid w:val="003B2797"/>
    <w:rsid w:val="003B27E2"/>
    <w:rsid w:val="003B47A2"/>
    <w:rsid w:val="003B47AD"/>
    <w:rsid w:val="003B62DE"/>
    <w:rsid w:val="003B76E6"/>
    <w:rsid w:val="003C1C15"/>
    <w:rsid w:val="003C41F1"/>
    <w:rsid w:val="003C438E"/>
    <w:rsid w:val="003C5396"/>
    <w:rsid w:val="003C56AB"/>
    <w:rsid w:val="003C5B95"/>
    <w:rsid w:val="003C6BD3"/>
    <w:rsid w:val="003C6E56"/>
    <w:rsid w:val="003D0ED5"/>
    <w:rsid w:val="003D1066"/>
    <w:rsid w:val="003D369B"/>
    <w:rsid w:val="003D46C0"/>
    <w:rsid w:val="003D4A1C"/>
    <w:rsid w:val="003E0D20"/>
    <w:rsid w:val="003E0E24"/>
    <w:rsid w:val="003E2BCF"/>
    <w:rsid w:val="003E35E6"/>
    <w:rsid w:val="003F0327"/>
    <w:rsid w:val="003F4CEE"/>
    <w:rsid w:val="003F5092"/>
    <w:rsid w:val="003F7551"/>
    <w:rsid w:val="003F762B"/>
    <w:rsid w:val="00407CA1"/>
    <w:rsid w:val="004129CA"/>
    <w:rsid w:val="00412C44"/>
    <w:rsid w:val="0041467E"/>
    <w:rsid w:val="00414C36"/>
    <w:rsid w:val="00417A22"/>
    <w:rsid w:val="00421436"/>
    <w:rsid w:val="004239DE"/>
    <w:rsid w:val="00423A80"/>
    <w:rsid w:val="004244C8"/>
    <w:rsid w:val="0042523C"/>
    <w:rsid w:val="0042627C"/>
    <w:rsid w:val="00426B07"/>
    <w:rsid w:val="00427634"/>
    <w:rsid w:val="004317EA"/>
    <w:rsid w:val="00432313"/>
    <w:rsid w:val="0043658D"/>
    <w:rsid w:val="00436881"/>
    <w:rsid w:val="00436EF6"/>
    <w:rsid w:val="00442C7D"/>
    <w:rsid w:val="00443015"/>
    <w:rsid w:val="00444024"/>
    <w:rsid w:val="00444DB0"/>
    <w:rsid w:val="00447BE3"/>
    <w:rsid w:val="00450500"/>
    <w:rsid w:val="004518B2"/>
    <w:rsid w:val="00453B60"/>
    <w:rsid w:val="00454690"/>
    <w:rsid w:val="00454A76"/>
    <w:rsid w:val="004571DF"/>
    <w:rsid w:val="00457A45"/>
    <w:rsid w:val="00461EEF"/>
    <w:rsid w:val="00464C72"/>
    <w:rsid w:val="00466DA4"/>
    <w:rsid w:val="00467780"/>
    <w:rsid w:val="0046784E"/>
    <w:rsid w:val="00470135"/>
    <w:rsid w:val="0047026F"/>
    <w:rsid w:val="004718ED"/>
    <w:rsid w:val="004732DA"/>
    <w:rsid w:val="004751A9"/>
    <w:rsid w:val="00480A2C"/>
    <w:rsid w:val="004810BC"/>
    <w:rsid w:val="00481237"/>
    <w:rsid w:val="004819B6"/>
    <w:rsid w:val="00481D51"/>
    <w:rsid w:val="00484C38"/>
    <w:rsid w:val="00487495"/>
    <w:rsid w:val="00487F1C"/>
    <w:rsid w:val="00494730"/>
    <w:rsid w:val="004960F1"/>
    <w:rsid w:val="00496F32"/>
    <w:rsid w:val="004A001E"/>
    <w:rsid w:val="004A063A"/>
    <w:rsid w:val="004A28CE"/>
    <w:rsid w:val="004A46B6"/>
    <w:rsid w:val="004B5401"/>
    <w:rsid w:val="004B5D10"/>
    <w:rsid w:val="004B6CAA"/>
    <w:rsid w:val="004C04F6"/>
    <w:rsid w:val="004C0F1D"/>
    <w:rsid w:val="004C1051"/>
    <w:rsid w:val="004C1BFC"/>
    <w:rsid w:val="004C2690"/>
    <w:rsid w:val="004C29C3"/>
    <w:rsid w:val="004C4F74"/>
    <w:rsid w:val="004C5330"/>
    <w:rsid w:val="004C7EC3"/>
    <w:rsid w:val="004D052B"/>
    <w:rsid w:val="004D13D7"/>
    <w:rsid w:val="004D555B"/>
    <w:rsid w:val="004D5C3B"/>
    <w:rsid w:val="004D5CD2"/>
    <w:rsid w:val="004D6404"/>
    <w:rsid w:val="004D783B"/>
    <w:rsid w:val="004E35FE"/>
    <w:rsid w:val="004E51D3"/>
    <w:rsid w:val="004E5645"/>
    <w:rsid w:val="00504441"/>
    <w:rsid w:val="00504DDD"/>
    <w:rsid w:val="0050525B"/>
    <w:rsid w:val="00505CFA"/>
    <w:rsid w:val="005112A5"/>
    <w:rsid w:val="00511F9F"/>
    <w:rsid w:val="005132EA"/>
    <w:rsid w:val="00513F17"/>
    <w:rsid w:val="005146CD"/>
    <w:rsid w:val="005146E3"/>
    <w:rsid w:val="00520E51"/>
    <w:rsid w:val="0052207A"/>
    <w:rsid w:val="00522EA5"/>
    <w:rsid w:val="00523A7E"/>
    <w:rsid w:val="005254E8"/>
    <w:rsid w:val="00525929"/>
    <w:rsid w:val="00525EF0"/>
    <w:rsid w:val="00526ECD"/>
    <w:rsid w:val="005279A2"/>
    <w:rsid w:val="005350CB"/>
    <w:rsid w:val="00535E7B"/>
    <w:rsid w:val="0053675A"/>
    <w:rsid w:val="00536A5A"/>
    <w:rsid w:val="00537948"/>
    <w:rsid w:val="00543119"/>
    <w:rsid w:val="00545366"/>
    <w:rsid w:val="00545517"/>
    <w:rsid w:val="00547CBD"/>
    <w:rsid w:val="0055023E"/>
    <w:rsid w:val="00553C28"/>
    <w:rsid w:val="00553DA8"/>
    <w:rsid w:val="00554AF6"/>
    <w:rsid w:val="00556A3B"/>
    <w:rsid w:val="00560289"/>
    <w:rsid w:val="00560744"/>
    <w:rsid w:val="005612BB"/>
    <w:rsid w:val="00563E85"/>
    <w:rsid w:val="00564647"/>
    <w:rsid w:val="005654D7"/>
    <w:rsid w:val="005664C6"/>
    <w:rsid w:val="00570215"/>
    <w:rsid w:val="00570830"/>
    <w:rsid w:val="005729D7"/>
    <w:rsid w:val="00575A27"/>
    <w:rsid w:val="00575BAF"/>
    <w:rsid w:val="0057703C"/>
    <w:rsid w:val="005800DA"/>
    <w:rsid w:val="00580E39"/>
    <w:rsid w:val="00584731"/>
    <w:rsid w:val="00585150"/>
    <w:rsid w:val="00586EF8"/>
    <w:rsid w:val="00593787"/>
    <w:rsid w:val="00593ED8"/>
    <w:rsid w:val="00593F82"/>
    <w:rsid w:val="00594640"/>
    <w:rsid w:val="00594D93"/>
    <w:rsid w:val="00595CDF"/>
    <w:rsid w:val="00596043"/>
    <w:rsid w:val="00596816"/>
    <w:rsid w:val="0059770A"/>
    <w:rsid w:val="005A0796"/>
    <w:rsid w:val="005A17F5"/>
    <w:rsid w:val="005A3544"/>
    <w:rsid w:val="005A4B25"/>
    <w:rsid w:val="005A5BB2"/>
    <w:rsid w:val="005A5C95"/>
    <w:rsid w:val="005A6483"/>
    <w:rsid w:val="005B43A9"/>
    <w:rsid w:val="005B51C1"/>
    <w:rsid w:val="005C0604"/>
    <w:rsid w:val="005C0F9A"/>
    <w:rsid w:val="005C2A77"/>
    <w:rsid w:val="005C2C3F"/>
    <w:rsid w:val="005C2E7C"/>
    <w:rsid w:val="005C3AAA"/>
    <w:rsid w:val="005C689B"/>
    <w:rsid w:val="005C7C72"/>
    <w:rsid w:val="005D3309"/>
    <w:rsid w:val="005D5456"/>
    <w:rsid w:val="005D736B"/>
    <w:rsid w:val="005E0AB8"/>
    <w:rsid w:val="005E282D"/>
    <w:rsid w:val="005E30C9"/>
    <w:rsid w:val="005E32DA"/>
    <w:rsid w:val="005E535F"/>
    <w:rsid w:val="005E5CEB"/>
    <w:rsid w:val="005F17BB"/>
    <w:rsid w:val="005F2771"/>
    <w:rsid w:val="005F33D1"/>
    <w:rsid w:val="005F4068"/>
    <w:rsid w:val="005F5BB8"/>
    <w:rsid w:val="005F6182"/>
    <w:rsid w:val="006025D3"/>
    <w:rsid w:val="0060274B"/>
    <w:rsid w:val="00602CBA"/>
    <w:rsid w:val="00603059"/>
    <w:rsid w:val="006055F1"/>
    <w:rsid w:val="006123FE"/>
    <w:rsid w:val="006155FD"/>
    <w:rsid w:val="00615E1C"/>
    <w:rsid w:val="0061686A"/>
    <w:rsid w:val="006175EF"/>
    <w:rsid w:val="00620A33"/>
    <w:rsid w:val="00622801"/>
    <w:rsid w:val="00622B6E"/>
    <w:rsid w:val="0062456D"/>
    <w:rsid w:val="00626BCF"/>
    <w:rsid w:val="006313A9"/>
    <w:rsid w:val="00632FD1"/>
    <w:rsid w:val="00634A1F"/>
    <w:rsid w:val="006417D0"/>
    <w:rsid w:val="00641F57"/>
    <w:rsid w:val="0064438B"/>
    <w:rsid w:val="00644E20"/>
    <w:rsid w:val="00645CD0"/>
    <w:rsid w:val="006478B8"/>
    <w:rsid w:val="00652CE6"/>
    <w:rsid w:val="00656C4A"/>
    <w:rsid w:val="00660A49"/>
    <w:rsid w:val="00660FC5"/>
    <w:rsid w:val="006647C0"/>
    <w:rsid w:val="0066540D"/>
    <w:rsid w:val="00666CA5"/>
    <w:rsid w:val="00670F0F"/>
    <w:rsid w:val="00673174"/>
    <w:rsid w:val="00676582"/>
    <w:rsid w:val="006777B4"/>
    <w:rsid w:val="00681364"/>
    <w:rsid w:val="006825D4"/>
    <w:rsid w:val="00685974"/>
    <w:rsid w:val="00690839"/>
    <w:rsid w:val="00692AEC"/>
    <w:rsid w:val="006946B5"/>
    <w:rsid w:val="0069581D"/>
    <w:rsid w:val="00695C3F"/>
    <w:rsid w:val="006A0C2F"/>
    <w:rsid w:val="006A19EE"/>
    <w:rsid w:val="006A50A2"/>
    <w:rsid w:val="006A54E9"/>
    <w:rsid w:val="006A5B09"/>
    <w:rsid w:val="006A7888"/>
    <w:rsid w:val="006A7E70"/>
    <w:rsid w:val="006B05AE"/>
    <w:rsid w:val="006B66FC"/>
    <w:rsid w:val="006C27F9"/>
    <w:rsid w:val="006C5118"/>
    <w:rsid w:val="006C741D"/>
    <w:rsid w:val="006D270D"/>
    <w:rsid w:val="006D35DB"/>
    <w:rsid w:val="006D4A54"/>
    <w:rsid w:val="006D5571"/>
    <w:rsid w:val="006D5F06"/>
    <w:rsid w:val="006D7223"/>
    <w:rsid w:val="006E3194"/>
    <w:rsid w:val="006E3CCF"/>
    <w:rsid w:val="006E6925"/>
    <w:rsid w:val="006E6939"/>
    <w:rsid w:val="006E6EC7"/>
    <w:rsid w:val="006F0464"/>
    <w:rsid w:val="006F103F"/>
    <w:rsid w:val="006F1BE5"/>
    <w:rsid w:val="006F1FD8"/>
    <w:rsid w:val="006F2890"/>
    <w:rsid w:val="006F4707"/>
    <w:rsid w:val="006F5704"/>
    <w:rsid w:val="00702F65"/>
    <w:rsid w:val="0070329D"/>
    <w:rsid w:val="00703E5E"/>
    <w:rsid w:val="00704BDB"/>
    <w:rsid w:val="0071066E"/>
    <w:rsid w:val="00713D00"/>
    <w:rsid w:val="00715AEB"/>
    <w:rsid w:val="007165AD"/>
    <w:rsid w:val="007222EF"/>
    <w:rsid w:val="007224BC"/>
    <w:rsid w:val="00725326"/>
    <w:rsid w:val="0072666E"/>
    <w:rsid w:val="00726CEF"/>
    <w:rsid w:val="00730D2C"/>
    <w:rsid w:val="00732CFB"/>
    <w:rsid w:val="00732D86"/>
    <w:rsid w:val="00734D15"/>
    <w:rsid w:val="00737F37"/>
    <w:rsid w:val="007413A7"/>
    <w:rsid w:val="0074264A"/>
    <w:rsid w:val="00744F55"/>
    <w:rsid w:val="0074639B"/>
    <w:rsid w:val="00750304"/>
    <w:rsid w:val="00751036"/>
    <w:rsid w:val="00753572"/>
    <w:rsid w:val="007562DD"/>
    <w:rsid w:val="00760F54"/>
    <w:rsid w:val="007619BF"/>
    <w:rsid w:val="00761DCE"/>
    <w:rsid w:val="00762473"/>
    <w:rsid w:val="0076265B"/>
    <w:rsid w:val="007630DD"/>
    <w:rsid w:val="007712CA"/>
    <w:rsid w:val="00771A89"/>
    <w:rsid w:val="00775EB1"/>
    <w:rsid w:val="00776C5D"/>
    <w:rsid w:val="0078277C"/>
    <w:rsid w:val="0078547A"/>
    <w:rsid w:val="00785C52"/>
    <w:rsid w:val="00785E2B"/>
    <w:rsid w:val="007868A0"/>
    <w:rsid w:val="00790E14"/>
    <w:rsid w:val="00792D0A"/>
    <w:rsid w:val="00796B40"/>
    <w:rsid w:val="007A0046"/>
    <w:rsid w:val="007A2643"/>
    <w:rsid w:val="007A323A"/>
    <w:rsid w:val="007A3E57"/>
    <w:rsid w:val="007A449D"/>
    <w:rsid w:val="007A5A97"/>
    <w:rsid w:val="007A6011"/>
    <w:rsid w:val="007B0E81"/>
    <w:rsid w:val="007B1F7A"/>
    <w:rsid w:val="007B5704"/>
    <w:rsid w:val="007B6198"/>
    <w:rsid w:val="007C0C9F"/>
    <w:rsid w:val="007C25C7"/>
    <w:rsid w:val="007C3BB4"/>
    <w:rsid w:val="007C53DB"/>
    <w:rsid w:val="007D0C32"/>
    <w:rsid w:val="007D13EB"/>
    <w:rsid w:val="007D17F1"/>
    <w:rsid w:val="007D3E76"/>
    <w:rsid w:val="007E1691"/>
    <w:rsid w:val="007E723B"/>
    <w:rsid w:val="007E7284"/>
    <w:rsid w:val="007E7DE2"/>
    <w:rsid w:val="007F0AAE"/>
    <w:rsid w:val="007F2B5B"/>
    <w:rsid w:val="007F2BB7"/>
    <w:rsid w:val="007F42BF"/>
    <w:rsid w:val="007F4AD5"/>
    <w:rsid w:val="007F5DA1"/>
    <w:rsid w:val="007F6D67"/>
    <w:rsid w:val="00800660"/>
    <w:rsid w:val="00801D5B"/>
    <w:rsid w:val="0080202B"/>
    <w:rsid w:val="0080225F"/>
    <w:rsid w:val="0080564D"/>
    <w:rsid w:val="00810BD4"/>
    <w:rsid w:val="00813FAE"/>
    <w:rsid w:val="008204C4"/>
    <w:rsid w:val="00821438"/>
    <w:rsid w:val="008214C0"/>
    <w:rsid w:val="00822994"/>
    <w:rsid w:val="00822F51"/>
    <w:rsid w:val="00826AA1"/>
    <w:rsid w:val="00832707"/>
    <w:rsid w:val="00835434"/>
    <w:rsid w:val="008368FE"/>
    <w:rsid w:val="0083727D"/>
    <w:rsid w:val="008401EA"/>
    <w:rsid w:val="0084094C"/>
    <w:rsid w:val="00841AF5"/>
    <w:rsid w:val="00846FA1"/>
    <w:rsid w:val="008540C0"/>
    <w:rsid w:val="008624D3"/>
    <w:rsid w:val="00864A2D"/>
    <w:rsid w:val="0086600E"/>
    <w:rsid w:val="008666A4"/>
    <w:rsid w:val="00866737"/>
    <w:rsid w:val="00867721"/>
    <w:rsid w:val="00867982"/>
    <w:rsid w:val="008735AC"/>
    <w:rsid w:val="00874DBE"/>
    <w:rsid w:val="00877890"/>
    <w:rsid w:val="00880D79"/>
    <w:rsid w:val="00882070"/>
    <w:rsid w:val="00882B4A"/>
    <w:rsid w:val="00883A8F"/>
    <w:rsid w:val="008846D6"/>
    <w:rsid w:val="008847E9"/>
    <w:rsid w:val="00891344"/>
    <w:rsid w:val="00891D0E"/>
    <w:rsid w:val="00891FEC"/>
    <w:rsid w:val="00894709"/>
    <w:rsid w:val="00895383"/>
    <w:rsid w:val="00895A18"/>
    <w:rsid w:val="008975F7"/>
    <w:rsid w:val="008A0362"/>
    <w:rsid w:val="008A157A"/>
    <w:rsid w:val="008A548E"/>
    <w:rsid w:val="008A589A"/>
    <w:rsid w:val="008B14DF"/>
    <w:rsid w:val="008B2D7E"/>
    <w:rsid w:val="008B4EE2"/>
    <w:rsid w:val="008B6182"/>
    <w:rsid w:val="008B67B1"/>
    <w:rsid w:val="008C1667"/>
    <w:rsid w:val="008C5C0F"/>
    <w:rsid w:val="008C69F7"/>
    <w:rsid w:val="008D3BAC"/>
    <w:rsid w:val="008D6CC5"/>
    <w:rsid w:val="008E4F96"/>
    <w:rsid w:val="008E5B13"/>
    <w:rsid w:val="008F0000"/>
    <w:rsid w:val="008F5BF8"/>
    <w:rsid w:val="008F60D3"/>
    <w:rsid w:val="00902D8B"/>
    <w:rsid w:val="00904B74"/>
    <w:rsid w:val="0091021F"/>
    <w:rsid w:val="00910694"/>
    <w:rsid w:val="009122B1"/>
    <w:rsid w:val="00912ADB"/>
    <w:rsid w:val="00912FFF"/>
    <w:rsid w:val="00913008"/>
    <w:rsid w:val="009135E5"/>
    <w:rsid w:val="00915340"/>
    <w:rsid w:val="00921791"/>
    <w:rsid w:val="009218DA"/>
    <w:rsid w:val="009225FA"/>
    <w:rsid w:val="0092276A"/>
    <w:rsid w:val="00924E22"/>
    <w:rsid w:val="009263A1"/>
    <w:rsid w:val="00933845"/>
    <w:rsid w:val="00934AF2"/>
    <w:rsid w:val="00936899"/>
    <w:rsid w:val="00936970"/>
    <w:rsid w:val="0093717E"/>
    <w:rsid w:val="00941777"/>
    <w:rsid w:val="0094430C"/>
    <w:rsid w:val="00944883"/>
    <w:rsid w:val="009468F9"/>
    <w:rsid w:val="00947584"/>
    <w:rsid w:val="00953FB7"/>
    <w:rsid w:val="00954631"/>
    <w:rsid w:val="00956A2E"/>
    <w:rsid w:val="009630D0"/>
    <w:rsid w:val="0096544B"/>
    <w:rsid w:val="009662BD"/>
    <w:rsid w:val="0096757E"/>
    <w:rsid w:val="009717E2"/>
    <w:rsid w:val="00973336"/>
    <w:rsid w:val="00974408"/>
    <w:rsid w:val="00976003"/>
    <w:rsid w:val="009816C4"/>
    <w:rsid w:val="00983BA6"/>
    <w:rsid w:val="00983E83"/>
    <w:rsid w:val="00992463"/>
    <w:rsid w:val="0099318F"/>
    <w:rsid w:val="009934B5"/>
    <w:rsid w:val="00997214"/>
    <w:rsid w:val="009A2202"/>
    <w:rsid w:val="009A3599"/>
    <w:rsid w:val="009A372E"/>
    <w:rsid w:val="009A3D6A"/>
    <w:rsid w:val="009A6391"/>
    <w:rsid w:val="009A6477"/>
    <w:rsid w:val="009B1AE7"/>
    <w:rsid w:val="009B3872"/>
    <w:rsid w:val="009B3A34"/>
    <w:rsid w:val="009B5B5F"/>
    <w:rsid w:val="009C10A6"/>
    <w:rsid w:val="009C2E0E"/>
    <w:rsid w:val="009C46B5"/>
    <w:rsid w:val="009D7540"/>
    <w:rsid w:val="009E26B2"/>
    <w:rsid w:val="009E6D77"/>
    <w:rsid w:val="009F4C68"/>
    <w:rsid w:val="009F53DE"/>
    <w:rsid w:val="009F60F4"/>
    <w:rsid w:val="009F71AE"/>
    <w:rsid w:val="00A01F5D"/>
    <w:rsid w:val="00A05BC7"/>
    <w:rsid w:val="00A06C78"/>
    <w:rsid w:val="00A077A6"/>
    <w:rsid w:val="00A10430"/>
    <w:rsid w:val="00A11955"/>
    <w:rsid w:val="00A1232C"/>
    <w:rsid w:val="00A126D7"/>
    <w:rsid w:val="00A13E6C"/>
    <w:rsid w:val="00A14A15"/>
    <w:rsid w:val="00A152B5"/>
    <w:rsid w:val="00A15409"/>
    <w:rsid w:val="00A1587F"/>
    <w:rsid w:val="00A1715C"/>
    <w:rsid w:val="00A20A0E"/>
    <w:rsid w:val="00A259E2"/>
    <w:rsid w:val="00A27572"/>
    <w:rsid w:val="00A3349E"/>
    <w:rsid w:val="00A339D4"/>
    <w:rsid w:val="00A379B2"/>
    <w:rsid w:val="00A40456"/>
    <w:rsid w:val="00A41EA6"/>
    <w:rsid w:val="00A42EEA"/>
    <w:rsid w:val="00A42FD6"/>
    <w:rsid w:val="00A44163"/>
    <w:rsid w:val="00A454CC"/>
    <w:rsid w:val="00A46EC6"/>
    <w:rsid w:val="00A478E9"/>
    <w:rsid w:val="00A5008A"/>
    <w:rsid w:val="00A50C72"/>
    <w:rsid w:val="00A51271"/>
    <w:rsid w:val="00A515D1"/>
    <w:rsid w:val="00A5281C"/>
    <w:rsid w:val="00A53DE0"/>
    <w:rsid w:val="00A5571A"/>
    <w:rsid w:val="00A55D83"/>
    <w:rsid w:val="00A56CA4"/>
    <w:rsid w:val="00A5751E"/>
    <w:rsid w:val="00A61FFC"/>
    <w:rsid w:val="00A65128"/>
    <w:rsid w:val="00A674AC"/>
    <w:rsid w:val="00A70870"/>
    <w:rsid w:val="00A71016"/>
    <w:rsid w:val="00A71BAC"/>
    <w:rsid w:val="00A71D43"/>
    <w:rsid w:val="00A72E26"/>
    <w:rsid w:val="00A75617"/>
    <w:rsid w:val="00A76C66"/>
    <w:rsid w:val="00A83556"/>
    <w:rsid w:val="00A86C4D"/>
    <w:rsid w:val="00A877BB"/>
    <w:rsid w:val="00A90402"/>
    <w:rsid w:val="00A92680"/>
    <w:rsid w:val="00A9458E"/>
    <w:rsid w:val="00A947D7"/>
    <w:rsid w:val="00A97746"/>
    <w:rsid w:val="00AA484D"/>
    <w:rsid w:val="00AB2FF6"/>
    <w:rsid w:val="00AB3CB6"/>
    <w:rsid w:val="00AB3E42"/>
    <w:rsid w:val="00AB441C"/>
    <w:rsid w:val="00AB5089"/>
    <w:rsid w:val="00AB5C72"/>
    <w:rsid w:val="00AC0A0A"/>
    <w:rsid w:val="00AC2710"/>
    <w:rsid w:val="00AC521C"/>
    <w:rsid w:val="00AC5553"/>
    <w:rsid w:val="00AC5C37"/>
    <w:rsid w:val="00AC7980"/>
    <w:rsid w:val="00AD37B6"/>
    <w:rsid w:val="00AD4E4C"/>
    <w:rsid w:val="00AD7BFA"/>
    <w:rsid w:val="00AE27E1"/>
    <w:rsid w:val="00AE2FCE"/>
    <w:rsid w:val="00AE3A18"/>
    <w:rsid w:val="00AE458A"/>
    <w:rsid w:val="00AE47FF"/>
    <w:rsid w:val="00AE4972"/>
    <w:rsid w:val="00AE4F10"/>
    <w:rsid w:val="00AE6FAB"/>
    <w:rsid w:val="00AF0492"/>
    <w:rsid w:val="00AF0E2F"/>
    <w:rsid w:val="00AF203C"/>
    <w:rsid w:val="00AF2B0D"/>
    <w:rsid w:val="00AF2DC0"/>
    <w:rsid w:val="00AF6D3B"/>
    <w:rsid w:val="00B0064A"/>
    <w:rsid w:val="00B0250A"/>
    <w:rsid w:val="00B05112"/>
    <w:rsid w:val="00B05D28"/>
    <w:rsid w:val="00B10746"/>
    <w:rsid w:val="00B11BE5"/>
    <w:rsid w:val="00B1690F"/>
    <w:rsid w:val="00B17077"/>
    <w:rsid w:val="00B17A19"/>
    <w:rsid w:val="00B17A60"/>
    <w:rsid w:val="00B2408B"/>
    <w:rsid w:val="00B273A8"/>
    <w:rsid w:val="00B31BA0"/>
    <w:rsid w:val="00B31E0C"/>
    <w:rsid w:val="00B32018"/>
    <w:rsid w:val="00B35140"/>
    <w:rsid w:val="00B379AC"/>
    <w:rsid w:val="00B41156"/>
    <w:rsid w:val="00B413AE"/>
    <w:rsid w:val="00B44439"/>
    <w:rsid w:val="00B45D38"/>
    <w:rsid w:val="00B4747B"/>
    <w:rsid w:val="00B50489"/>
    <w:rsid w:val="00B522B6"/>
    <w:rsid w:val="00B55C20"/>
    <w:rsid w:val="00B56661"/>
    <w:rsid w:val="00B5696B"/>
    <w:rsid w:val="00B57658"/>
    <w:rsid w:val="00B620B2"/>
    <w:rsid w:val="00B63055"/>
    <w:rsid w:val="00B630E6"/>
    <w:rsid w:val="00B6330D"/>
    <w:rsid w:val="00B66F68"/>
    <w:rsid w:val="00B7085E"/>
    <w:rsid w:val="00B71B7E"/>
    <w:rsid w:val="00B72E40"/>
    <w:rsid w:val="00B73C53"/>
    <w:rsid w:val="00B75672"/>
    <w:rsid w:val="00B76F0C"/>
    <w:rsid w:val="00B81FD9"/>
    <w:rsid w:val="00B8215A"/>
    <w:rsid w:val="00B85309"/>
    <w:rsid w:val="00B92A70"/>
    <w:rsid w:val="00B92DDB"/>
    <w:rsid w:val="00B9562E"/>
    <w:rsid w:val="00B95DC7"/>
    <w:rsid w:val="00BA14E5"/>
    <w:rsid w:val="00BA185A"/>
    <w:rsid w:val="00BA31F4"/>
    <w:rsid w:val="00BA3990"/>
    <w:rsid w:val="00BA5C98"/>
    <w:rsid w:val="00BB0328"/>
    <w:rsid w:val="00BB42AC"/>
    <w:rsid w:val="00BB5F97"/>
    <w:rsid w:val="00BC0F6B"/>
    <w:rsid w:val="00BC78F9"/>
    <w:rsid w:val="00BD0E1B"/>
    <w:rsid w:val="00BD1294"/>
    <w:rsid w:val="00BD170B"/>
    <w:rsid w:val="00BD268C"/>
    <w:rsid w:val="00BD5F2B"/>
    <w:rsid w:val="00BE0E3E"/>
    <w:rsid w:val="00BE1FFF"/>
    <w:rsid w:val="00BE2699"/>
    <w:rsid w:val="00BE32A1"/>
    <w:rsid w:val="00BE568D"/>
    <w:rsid w:val="00BE669B"/>
    <w:rsid w:val="00BF1866"/>
    <w:rsid w:val="00BF6F18"/>
    <w:rsid w:val="00BF712C"/>
    <w:rsid w:val="00BF751C"/>
    <w:rsid w:val="00C00B3D"/>
    <w:rsid w:val="00C03EFC"/>
    <w:rsid w:val="00C0431D"/>
    <w:rsid w:val="00C05308"/>
    <w:rsid w:val="00C05F21"/>
    <w:rsid w:val="00C10E7F"/>
    <w:rsid w:val="00C12B45"/>
    <w:rsid w:val="00C13A35"/>
    <w:rsid w:val="00C15E4D"/>
    <w:rsid w:val="00C16D77"/>
    <w:rsid w:val="00C16E94"/>
    <w:rsid w:val="00C17532"/>
    <w:rsid w:val="00C26010"/>
    <w:rsid w:val="00C3073A"/>
    <w:rsid w:val="00C31024"/>
    <w:rsid w:val="00C31B8A"/>
    <w:rsid w:val="00C335F9"/>
    <w:rsid w:val="00C34D6C"/>
    <w:rsid w:val="00C34DAB"/>
    <w:rsid w:val="00C36F8B"/>
    <w:rsid w:val="00C37E17"/>
    <w:rsid w:val="00C42186"/>
    <w:rsid w:val="00C422AC"/>
    <w:rsid w:val="00C42B24"/>
    <w:rsid w:val="00C42FAB"/>
    <w:rsid w:val="00C43260"/>
    <w:rsid w:val="00C44FD0"/>
    <w:rsid w:val="00C468CB"/>
    <w:rsid w:val="00C46BD0"/>
    <w:rsid w:val="00C54828"/>
    <w:rsid w:val="00C64B6C"/>
    <w:rsid w:val="00C64D76"/>
    <w:rsid w:val="00C67E76"/>
    <w:rsid w:val="00C71258"/>
    <w:rsid w:val="00C712CF"/>
    <w:rsid w:val="00C73016"/>
    <w:rsid w:val="00C73F6A"/>
    <w:rsid w:val="00C75E53"/>
    <w:rsid w:val="00C773AE"/>
    <w:rsid w:val="00C846FE"/>
    <w:rsid w:val="00C85558"/>
    <w:rsid w:val="00C86C80"/>
    <w:rsid w:val="00C92249"/>
    <w:rsid w:val="00C93525"/>
    <w:rsid w:val="00C97F3A"/>
    <w:rsid w:val="00CA17B6"/>
    <w:rsid w:val="00CA1A0B"/>
    <w:rsid w:val="00CA1B46"/>
    <w:rsid w:val="00CA45FD"/>
    <w:rsid w:val="00CB00AC"/>
    <w:rsid w:val="00CB0779"/>
    <w:rsid w:val="00CB1557"/>
    <w:rsid w:val="00CB23C3"/>
    <w:rsid w:val="00CB3A83"/>
    <w:rsid w:val="00CB6A36"/>
    <w:rsid w:val="00CC07FA"/>
    <w:rsid w:val="00CC0F39"/>
    <w:rsid w:val="00CC125B"/>
    <w:rsid w:val="00CC62A5"/>
    <w:rsid w:val="00CD1AC8"/>
    <w:rsid w:val="00CD253A"/>
    <w:rsid w:val="00CD504F"/>
    <w:rsid w:val="00CD57D2"/>
    <w:rsid w:val="00CD671E"/>
    <w:rsid w:val="00CE030B"/>
    <w:rsid w:val="00CE27EF"/>
    <w:rsid w:val="00CE4D7A"/>
    <w:rsid w:val="00CE63F9"/>
    <w:rsid w:val="00CF0352"/>
    <w:rsid w:val="00CF541F"/>
    <w:rsid w:val="00CF5967"/>
    <w:rsid w:val="00CF5ECC"/>
    <w:rsid w:val="00CF7E21"/>
    <w:rsid w:val="00D00B91"/>
    <w:rsid w:val="00D02255"/>
    <w:rsid w:val="00D03E68"/>
    <w:rsid w:val="00D102AF"/>
    <w:rsid w:val="00D10B64"/>
    <w:rsid w:val="00D11C98"/>
    <w:rsid w:val="00D134C5"/>
    <w:rsid w:val="00D137FB"/>
    <w:rsid w:val="00D146E9"/>
    <w:rsid w:val="00D165A9"/>
    <w:rsid w:val="00D178A2"/>
    <w:rsid w:val="00D24518"/>
    <w:rsid w:val="00D2652B"/>
    <w:rsid w:val="00D279D1"/>
    <w:rsid w:val="00D27F4F"/>
    <w:rsid w:val="00D30AEF"/>
    <w:rsid w:val="00D32C48"/>
    <w:rsid w:val="00D33E46"/>
    <w:rsid w:val="00D35517"/>
    <w:rsid w:val="00D36889"/>
    <w:rsid w:val="00D36896"/>
    <w:rsid w:val="00D47FB4"/>
    <w:rsid w:val="00D50CDE"/>
    <w:rsid w:val="00D51ACE"/>
    <w:rsid w:val="00D53185"/>
    <w:rsid w:val="00D553B2"/>
    <w:rsid w:val="00D5683A"/>
    <w:rsid w:val="00D60F15"/>
    <w:rsid w:val="00D647D0"/>
    <w:rsid w:val="00D658F6"/>
    <w:rsid w:val="00D66043"/>
    <w:rsid w:val="00D66D49"/>
    <w:rsid w:val="00D6716A"/>
    <w:rsid w:val="00D77A9B"/>
    <w:rsid w:val="00D83D57"/>
    <w:rsid w:val="00D90AF1"/>
    <w:rsid w:val="00D91CB9"/>
    <w:rsid w:val="00D93CAF"/>
    <w:rsid w:val="00D942CE"/>
    <w:rsid w:val="00D95EDC"/>
    <w:rsid w:val="00D977F9"/>
    <w:rsid w:val="00D97C21"/>
    <w:rsid w:val="00D97CA7"/>
    <w:rsid w:val="00DA07EC"/>
    <w:rsid w:val="00DA3E51"/>
    <w:rsid w:val="00DB0FA7"/>
    <w:rsid w:val="00DB2B8C"/>
    <w:rsid w:val="00DB3074"/>
    <w:rsid w:val="00DB3DBF"/>
    <w:rsid w:val="00DC0CF3"/>
    <w:rsid w:val="00DC17E3"/>
    <w:rsid w:val="00DC591F"/>
    <w:rsid w:val="00DC5A2D"/>
    <w:rsid w:val="00DC63F0"/>
    <w:rsid w:val="00DC6849"/>
    <w:rsid w:val="00DC6F24"/>
    <w:rsid w:val="00DC6FD0"/>
    <w:rsid w:val="00DC74A1"/>
    <w:rsid w:val="00DC7FD3"/>
    <w:rsid w:val="00DD2424"/>
    <w:rsid w:val="00DD52C4"/>
    <w:rsid w:val="00DD63AD"/>
    <w:rsid w:val="00DD7F5D"/>
    <w:rsid w:val="00DE0E6E"/>
    <w:rsid w:val="00DE57CB"/>
    <w:rsid w:val="00DE5DFE"/>
    <w:rsid w:val="00DE6753"/>
    <w:rsid w:val="00DF08D7"/>
    <w:rsid w:val="00DF08F6"/>
    <w:rsid w:val="00DF2D68"/>
    <w:rsid w:val="00DF4571"/>
    <w:rsid w:val="00DF470E"/>
    <w:rsid w:val="00DF4BDC"/>
    <w:rsid w:val="00DF5B47"/>
    <w:rsid w:val="00E04266"/>
    <w:rsid w:val="00E04C25"/>
    <w:rsid w:val="00E07EE2"/>
    <w:rsid w:val="00E13E1A"/>
    <w:rsid w:val="00E15B3E"/>
    <w:rsid w:val="00E17641"/>
    <w:rsid w:val="00E17977"/>
    <w:rsid w:val="00E17B21"/>
    <w:rsid w:val="00E2411A"/>
    <w:rsid w:val="00E246DF"/>
    <w:rsid w:val="00E2652E"/>
    <w:rsid w:val="00E2757D"/>
    <w:rsid w:val="00E31031"/>
    <w:rsid w:val="00E40F6F"/>
    <w:rsid w:val="00E42BD6"/>
    <w:rsid w:val="00E45461"/>
    <w:rsid w:val="00E456D7"/>
    <w:rsid w:val="00E4642E"/>
    <w:rsid w:val="00E46C9D"/>
    <w:rsid w:val="00E50DE7"/>
    <w:rsid w:val="00E5251B"/>
    <w:rsid w:val="00E52EDB"/>
    <w:rsid w:val="00E530D5"/>
    <w:rsid w:val="00E542F7"/>
    <w:rsid w:val="00E566B9"/>
    <w:rsid w:val="00E62F54"/>
    <w:rsid w:val="00E727C8"/>
    <w:rsid w:val="00E77298"/>
    <w:rsid w:val="00E803DD"/>
    <w:rsid w:val="00E81A7A"/>
    <w:rsid w:val="00E85FA1"/>
    <w:rsid w:val="00E87916"/>
    <w:rsid w:val="00E9261B"/>
    <w:rsid w:val="00EB41BE"/>
    <w:rsid w:val="00EB4297"/>
    <w:rsid w:val="00EB49D6"/>
    <w:rsid w:val="00EB556D"/>
    <w:rsid w:val="00EC2E3C"/>
    <w:rsid w:val="00EC6F42"/>
    <w:rsid w:val="00ED1030"/>
    <w:rsid w:val="00ED2544"/>
    <w:rsid w:val="00ED4585"/>
    <w:rsid w:val="00ED5D48"/>
    <w:rsid w:val="00ED5E03"/>
    <w:rsid w:val="00ED61BB"/>
    <w:rsid w:val="00ED762E"/>
    <w:rsid w:val="00EE0131"/>
    <w:rsid w:val="00EE1CFD"/>
    <w:rsid w:val="00EE6117"/>
    <w:rsid w:val="00EF0584"/>
    <w:rsid w:val="00EF0EBF"/>
    <w:rsid w:val="00EF1167"/>
    <w:rsid w:val="00EF34AA"/>
    <w:rsid w:val="00EF633A"/>
    <w:rsid w:val="00EF7A2E"/>
    <w:rsid w:val="00EF7A31"/>
    <w:rsid w:val="00EF7BBF"/>
    <w:rsid w:val="00F00330"/>
    <w:rsid w:val="00F010BF"/>
    <w:rsid w:val="00F017A4"/>
    <w:rsid w:val="00F03AE0"/>
    <w:rsid w:val="00F041F4"/>
    <w:rsid w:val="00F109D9"/>
    <w:rsid w:val="00F122A0"/>
    <w:rsid w:val="00F155B0"/>
    <w:rsid w:val="00F158C2"/>
    <w:rsid w:val="00F15AA6"/>
    <w:rsid w:val="00F15ADB"/>
    <w:rsid w:val="00F16DF0"/>
    <w:rsid w:val="00F2287C"/>
    <w:rsid w:val="00F23F6B"/>
    <w:rsid w:val="00F2531E"/>
    <w:rsid w:val="00F2682F"/>
    <w:rsid w:val="00F2750F"/>
    <w:rsid w:val="00F34F8E"/>
    <w:rsid w:val="00F374A2"/>
    <w:rsid w:val="00F37D76"/>
    <w:rsid w:val="00F54608"/>
    <w:rsid w:val="00F54625"/>
    <w:rsid w:val="00F54E42"/>
    <w:rsid w:val="00F56CE5"/>
    <w:rsid w:val="00F57DD0"/>
    <w:rsid w:val="00F62723"/>
    <w:rsid w:val="00F635BC"/>
    <w:rsid w:val="00F63851"/>
    <w:rsid w:val="00F65CC0"/>
    <w:rsid w:val="00F6791F"/>
    <w:rsid w:val="00F702F0"/>
    <w:rsid w:val="00F70D42"/>
    <w:rsid w:val="00F74A40"/>
    <w:rsid w:val="00F7624D"/>
    <w:rsid w:val="00F76679"/>
    <w:rsid w:val="00F76A73"/>
    <w:rsid w:val="00F80CAC"/>
    <w:rsid w:val="00F81D26"/>
    <w:rsid w:val="00F821AA"/>
    <w:rsid w:val="00F84FFB"/>
    <w:rsid w:val="00F8586D"/>
    <w:rsid w:val="00F858BE"/>
    <w:rsid w:val="00F85B59"/>
    <w:rsid w:val="00F8671F"/>
    <w:rsid w:val="00F86DE2"/>
    <w:rsid w:val="00F87E57"/>
    <w:rsid w:val="00F9157A"/>
    <w:rsid w:val="00F93383"/>
    <w:rsid w:val="00F93404"/>
    <w:rsid w:val="00F944FE"/>
    <w:rsid w:val="00FA068A"/>
    <w:rsid w:val="00FA0EFD"/>
    <w:rsid w:val="00FA236B"/>
    <w:rsid w:val="00FA29C9"/>
    <w:rsid w:val="00FA47AD"/>
    <w:rsid w:val="00FA65D5"/>
    <w:rsid w:val="00FA68D2"/>
    <w:rsid w:val="00FA6F38"/>
    <w:rsid w:val="00FA786F"/>
    <w:rsid w:val="00FB15E7"/>
    <w:rsid w:val="00FB3869"/>
    <w:rsid w:val="00FB3C5C"/>
    <w:rsid w:val="00FB6265"/>
    <w:rsid w:val="00FB714B"/>
    <w:rsid w:val="00FD0F51"/>
    <w:rsid w:val="00FD1B45"/>
    <w:rsid w:val="00FD3D96"/>
    <w:rsid w:val="00FD47E6"/>
    <w:rsid w:val="00FD64DD"/>
    <w:rsid w:val="00FD7AC4"/>
    <w:rsid w:val="00FE0774"/>
    <w:rsid w:val="00FE109D"/>
    <w:rsid w:val="00FE1396"/>
    <w:rsid w:val="00FE249D"/>
    <w:rsid w:val="00FE3D5D"/>
    <w:rsid w:val="00FF20DE"/>
    <w:rsid w:val="00FF23A9"/>
    <w:rsid w:val="00FF28FB"/>
    <w:rsid w:val="00FF3C9B"/>
    <w:rsid w:val="00FF78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E07BB9"/>
  <w15:chartTrackingRefBased/>
  <w15:docId w15:val="{2CFAB49D-6076-4990-9BAF-250B53295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652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19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19BF"/>
  </w:style>
  <w:style w:type="paragraph" w:styleId="Footer">
    <w:name w:val="footer"/>
    <w:basedOn w:val="Normal"/>
    <w:link w:val="FooterChar"/>
    <w:uiPriority w:val="99"/>
    <w:unhideWhenUsed/>
    <w:rsid w:val="007619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19BF"/>
  </w:style>
  <w:style w:type="table" w:styleId="TableGrid">
    <w:name w:val="Table Grid"/>
    <w:basedOn w:val="TableNormal"/>
    <w:uiPriority w:val="39"/>
    <w:rsid w:val="005847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279A2"/>
    <w:rPr>
      <w:color w:val="0563C1" w:themeColor="hyperlink"/>
      <w:u w:val="single"/>
    </w:rPr>
  </w:style>
  <w:style w:type="character" w:customStyle="1" w:styleId="UnresolvedMention1">
    <w:name w:val="Unresolved Mention1"/>
    <w:basedOn w:val="DefaultParagraphFont"/>
    <w:uiPriority w:val="99"/>
    <w:semiHidden/>
    <w:unhideWhenUsed/>
    <w:rsid w:val="005279A2"/>
    <w:rPr>
      <w:color w:val="605E5C"/>
      <w:shd w:val="clear" w:color="auto" w:fill="E1DFDD"/>
    </w:rPr>
  </w:style>
  <w:style w:type="paragraph" w:styleId="ListParagraph">
    <w:name w:val="List Paragraph"/>
    <w:basedOn w:val="Normal"/>
    <w:uiPriority w:val="34"/>
    <w:qFormat/>
    <w:rsid w:val="009B3872"/>
    <w:pPr>
      <w:ind w:left="720"/>
      <w:contextualSpacing/>
    </w:pPr>
  </w:style>
  <w:style w:type="character" w:styleId="CommentReference">
    <w:name w:val="annotation reference"/>
    <w:basedOn w:val="DefaultParagraphFont"/>
    <w:uiPriority w:val="99"/>
    <w:semiHidden/>
    <w:unhideWhenUsed/>
    <w:rsid w:val="000635AB"/>
    <w:rPr>
      <w:sz w:val="16"/>
      <w:szCs w:val="16"/>
    </w:rPr>
  </w:style>
  <w:style w:type="paragraph" w:styleId="CommentText">
    <w:name w:val="annotation text"/>
    <w:basedOn w:val="Normal"/>
    <w:link w:val="CommentTextChar"/>
    <w:uiPriority w:val="99"/>
    <w:semiHidden/>
    <w:unhideWhenUsed/>
    <w:rsid w:val="000635AB"/>
    <w:pPr>
      <w:spacing w:line="240" w:lineRule="auto"/>
    </w:pPr>
    <w:rPr>
      <w:sz w:val="20"/>
      <w:szCs w:val="20"/>
    </w:rPr>
  </w:style>
  <w:style w:type="character" w:customStyle="1" w:styleId="CommentTextChar">
    <w:name w:val="Comment Text Char"/>
    <w:basedOn w:val="DefaultParagraphFont"/>
    <w:link w:val="CommentText"/>
    <w:uiPriority w:val="99"/>
    <w:semiHidden/>
    <w:rsid w:val="000635AB"/>
    <w:rPr>
      <w:sz w:val="20"/>
      <w:szCs w:val="20"/>
    </w:rPr>
  </w:style>
  <w:style w:type="paragraph" w:styleId="CommentSubject">
    <w:name w:val="annotation subject"/>
    <w:basedOn w:val="CommentText"/>
    <w:next w:val="CommentText"/>
    <w:link w:val="CommentSubjectChar"/>
    <w:uiPriority w:val="99"/>
    <w:semiHidden/>
    <w:unhideWhenUsed/>
    <w:rsid w:val="000635AB"/>
    <w:rPr>
      <w:b/>
      <w:bCs/>
    </w:rPr>
  </w:style>
  <w:style w:type="character" w:customStyle="1" w:styleId="CommentSubjectChar">
    <w:name w:val="Comment Subject Char"/>
    <w:basedOn w:val="CommentTextChar"/>
    <w:link w:val="CommentSubject"/>
    <w:uiPriority w:val="99"/>
    <w:semiHidden/>
    <w:rsid w:val="000635AB"/>
    <w:rPr>
      <w:b/>
      <w:bCs/>
      <w:sz w:val="20"/>
      <w:szCs w:val="20"/>
    </w:rPr>
  </w:style>
  <w:style w:type="paragraph" w:styleId="BalloonText">
    <w:name w:val="Balloon Text"/>
    <w:basedOn w:val="Normal"/>
    <w:link w:val="BalloonTextChar"/>
    <w:uiPriority w:val="99"/>
    <w:semiHidden/>
    <w:unhideWhenUsed/>
    <w:rsid w:val="000635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35A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1ScG9TspWB0"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XVyl3veW7YA"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vimeo.com/309170508"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19</Pages>
  <Words>3510</Words>
  <Characters>20009</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Peggy Blum</dc:creator>
  <cp:keywords/>
  <dc:description/>
  <cp:lastModifiedBy>Sophie Wise</cp:lastModifiedBy>
  <cp:revision>2</cp:revision>
  <dcterms:created xsi:type="dcterms:W3CDTF">2021-03-12T15:14:00Z</dcterms:created>
  <dcterms:modified xsi:type="dcterms:W3CDTF">2021-03-12T15:14:00Z</dcterms:modified>
</cp:coreProperties>
</file>